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12" w:rsidRPr="00777CDB" w:rsidRDefault="00531112" w:rsidP="00F865F5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  <w:r w:rsidRPr="00777CDB">
        <w:rPr>
          <w:sz w:val="28"/>
          <w:szCs w:val="28"/>
          <w:lang w:val="kk-KZ"/>
        </w:rPr>
        <w:t>Проект</w:t>
      </w:r>
    </w:p>
    <w:p w:rsidR="00531112" w:rsidRPr="00777CDB" w:rsidRDefault="00531112" w:rsidP="0053111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777CDB">
        <w:rPr>
          <w:b/>
          <w:sz w:val="28"/>
          <w:szCs w:val="28"/>
        </w:rPr>
        <w:t>Решение</w:t>
      </w:r>
    </w:p>
    <w:p w:rsidR="00531112" w:rsidRPr="00777CDB" w:rsidRDefault="00531112" w:rsidP="00531112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 w:rsidRPr="00777CDB">
        <w:rPr>
          <w:b/>
          <w:sz w:val="28"/>
          <w:szCs w:val="28"/>
        </w:rPr>
        <w:t>Маслихата города Астан</w:t>
      </w:r>
      <w:r>
        <w:rPr>
          <w:b/>
          <w:sz w:val="28"/>
          <w:szCs w:val="28"/>
        </w:rPr>
        <w:t>ы</w:t>
      </w:r>
    </w:p>
    <w:p w:rsidR="00531112" w:rsidRPr="00777CDB" w:rsidRDefault="00531112" w:rsidP="0053111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777CDB">
        <w:rPr>
          <w:b/>
          <w:sz w:val="28"/>
          <w:szCs w:val="28"/>
        </w:rPr>
        <w:t>(</w:t>
      </w:r>
      <w:r w:rsidR="0039438D">
        <w:rPr>
          <w:b/>
          <w:sz w:val="28"/>
          <w:szCs w:val="28"/>
        </w:rPr>
        <w:t>сорок вторая</w:t>
      </w:r>
      <w:r w:rsidRPr="00777CDB">
        <w:rPr>
          <w:b/>
          <w:sz w:val="28"/>
          <w:szCs w:val="28"/>
          <w:lang w:val="kk-KZ"/>
        </w:rPr>
        <w:t>, очередная сессия маслихата</w:t>
      </w:r>
      <w:r w:rsidRPr="00777CDB">
        <w:rPr>
          <w:b/>
          <w:sz w:val="28"/>
          <w:szCs w:val="28"/>
        </w:rPr>
        <w:t>)</w:t>
      </w:r>
    </w:p>
    <w:p w:rsidR="00531112" w:rsidRDefault="00531112" w:rsidP="00531112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531112" w:rsidRPr="00777CDB" w:rsidRDefault="00531112" w:rsidP="00531112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777CDB">
        <w:rPr>
          <w:b/>
          <w:sz w:val="28"/>
          <w:szCs w:val="28"/>
        </w:rPr>
        <w:t xml:space="preserve">г. Астана                                                                   </w:t>
      </w:r>
      <w:r w:rsidR="00AD51EA">
        <w:rPr>
          <w:b/>
          <w:sz w:val="28"/>
          <w:szCs w:val="28"/>
        </w:rPr>
        <w:t xml:space="preserve">               </w:t>
      </w:r>
      <w:r w:rsidRPr="00777CDB">
        <w:rPr>
          <w:b/>
          <w:sz w:val="28"/>
          <w:szCs w:val="28"/>
        </w:rPr>
        <w:t xml:space="preserve"> от </w:t>
      </w:r>
      <w:r w:rsidR="0039438D">
        <w:rPr>
          <w:b/>
          <w:sz w:val="28"/>
          <w:szCs w:val="28"/>
        </w:rPr>
        <w:t>1</w:t>
      </w:r>
      <w:r w:rsidR="00AD51E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AD51EA">
        <w:rPr>
          <w:b/>
          <w:sz w:val="28"/>
          <w:szCs w:val="28"/>
        </w:rPr>
        <w:t>дека</w:t>
      </w:r>
      <w:r>
        <w:rPr>
          <w:b/>
          <w:sz w:val="28"/>
          <w:szCs w:val="28"/>
        </w:rPr>
        <w:t xml:space="preserve">бря </w:t>
      </w:r>
      <w:r w:rsidRPr="00777CDB">
        <w:rPr>
          <w:b/>
          <w:sz w:val="28"/>
          <w:szCs w:val="28"/>
        </w:rPr>
        <w:t>2018 г.</w:t>
      </w:r>
    </w:p>
    <w:p w:rsidR="00531112" w:rsidRPr="0039438D" w:rsidRDefault="00531112" w:rsidP="00FE5CFA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38D" w:rsidRPr="0039438D" w:rsidRDefault="0039438D" w:rsidP="00FE5CFA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C26" w:rsidRPr="00FE5CFA" w:rsidRDefault="006838A6" w:rsidP="00FE5CFA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E5C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дополнительном </w:t>
      </w:r>
      <w:r w:rsidR="008D0BCA" w:rsidRPr="00FE5C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предоставлении </w:t>
      </w:r>
    </w:p>
    <w:p w:rsidR="002D22AD" w:rsidRDefault="008D0BCA" w:rsidP="00FE5CFA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E5C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лекарственных средств, </w:t>
      </w:r>
    </w:p>
    <w:p w:rsidR="002D22AD" w:rsidRDefault="008D0BCA" w:rsidP="00FE5CFA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E5C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специализированных лечебных </w:t>
      </w:r>
    </w:p>
    <w:p w:rsidR="00ED3C26" w:rsidRPr="00FE5CFA" w:rsidRDefault="008D0BCA" w:rsidP="00FE5CFA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E5C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продуктов, изделий медицинского </w:t>
      </w:r>
    </w:p>
    <w:p w:rsidR="002D22AD" w:rsidRDefault="008D0BCA" w:rsidP="00FE5CFA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E5C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назначения отдельным категориям </w:t>
      </w:r>
    </w:p>
    <w:p w:rsidR="002D22AD" w:rsidRDefault="008D0BCA" w:rsidP="00FE5CFA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E5C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граждан при амбулаторном лечении </w:t>
      </w:r>
    </w:p>
    <w:p w:rsidR="00A9208D" w:rsidRPr="00FE5CFA" w:rsidRDefault="008D0BCA" w:rsidP="00FE5CFA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5CFA">
        <w:rPr>
          <w:rFonts w:ascii="Times New Roman" w:hAnsi="Times New Roman" w:cs="Times New Roman"/>
          <w:b/>
          <w:sz w:val="28"/>
          <w:szCs w:val="28"/>
          <w:lang w:val="kk-KZ"/>
        </w:rPr>
        <w:t>бесплатно и на льготных условиях</w:t>
      </w:r>
    </w:p>
    <w:p w:rsidR="00DF75D1" w:rsidRPr="00FE5CFA" w:rsidRDefault="00DF75D1" w:rsidP="00FE5CFA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208D" w:rsidRPr="00FE5CFA" w:rsidRDefault="00A9208D" w:rsidP="00FE5CFA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208D" w:rsidRPr="00FE5CFA" w:rsidRDefault="00A9208D" w:rsidP="0031587A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5CFA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FE5CFA">
        <w:rPr>
          <w:rFonts w:ascii="Times New Roman" w:hAnsi="Times New Roman" w:cs="Times New Roman"/>
          <w:sz w:val="28"/>
          <w:szCs w:val="28"/>
        </w:rPr>
        <w:t>В соответствии с</w:t>
      </w:r>
      <w:r w:rsidR="00AD51EA">
        <w:rPr>
          <w:rFonts w:ascii="Times New Roman" w:hAnsi="Times New Roman" w:cs="Times New Roman"/>
          <w:sz w:val="28"/>
          <w:szCs w:val="28"/>
        </w:rPr>
        <w:t xml:space="preserve"> </w:t>
      </w:r>
      <w:r w:rsidR="00101BE3">
        <w:rPr>
          <w:rFonts w:ascii="Times New Roman" w:hAnsi="Times New Roman" w:cs="Times New Roman"/>
          <w:sz w:val="28"/>
          <w:szCs w:val="28"/>
        </w:rPr>
        <w:t>под</w:t>
      </w:r>
      <w:r w:rsidR="00D46904" w:rsidRPr="00FE5CFA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5125F2">
        <w:rPr>
          <w:rFonts w:ascii="Times New Roman" w:hAnsi="Times New Roman" w:cs="Times New Roman"/>
          <w:sz w:val="28"/>
          <w:szCs w:val="28"/>
        </w:rPr>
        <w:t>5</w:t>
      </w:r>
      <w:r w:rsidR="002D22AD">
        <w:rPr>
          <w:rFonts w:ascii="Times New Roman" w:hAnsi="Times New Roman" w:cs="Times New Roman"/>
          <w:sz w:val="28"/>
          <w:szCs w:val="28"/>
        </w:rPr>
        <w:t>)</w:t>
      </w:r>
      <w:r w:rsidR="00101BE3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5125F2">
        <w:rPr>
          <w:rFonts w:ascii="Times New Roman" w:hAnsi="Times New Roman" w:cs="Times New Roman"/>
          <w:sz w:val="28"/>
          <w:szCs w:val="28"/>
        </w:rPr>
        <w:t>1</w:t>
      </w:r>
      <w:r w:rsidR="00D46904" w:rsidRPr="00FE5CFA">
        <w:rPr>
          <w:rFonts w:ascii="Times New Roman" w:hAnsi="Times New Roman" w:cs="Times New Roman"/>
          <w:sz w:val="28"/>
          <w:szCs w:val="28"/>
        </w:rPr>
        <w:t xml:space="preserve"> статьи 9</w:t>
      </w:r>
      <w:r w:rsidR="00AD51EA">
        <w:rPr>
          <w:rFonts w:ascii="Times New Roman" w:hAnsi="Times New Roman" w:cs="Times New Roman"/>
          <w:sz w:val="28"/>
          <w:szCs w:val="28"/>
        </w:rPr>
        <w:t xml:space="preserve"> </w:t>
      </w:r>
      <w:r w:rsidRPr="00FE5CFA">
        <w:rPr>
          <w:rFonts w:ascii="Times New Roman" w:hAnsi="Times New Roman" w:cs="Times New Roman"/>
          <w:sz w:val="28"/>
          <w:szCs w:val="28"/>
          <w:lang w:val="kk-KZ"/>
        </w:rPr>
        <w:t>Кодекс</w:t>
      </w:r>
      <w:r w:rsidR="0027342B" w:rsidRPr="00FE5CF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FE5CFA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Республики</w:t>
      </w:r>
      <w:r w:rsidR="00AD51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1587A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r w:rsidRPr="00FE5CFA">
        <w:rPr>
          <w:rFonts w:ascii="Times New Roman" w:hAnsi="Times New Roman" w:cs="Times New Roman"/>
          <w:sz w:val="28"/>
          <w:szCs w:val="28"/>
          <w:lang w:val="kk-KZ"/>
        </w:rPr>
        <w:t xml:space="preserve">от18 </w:t>
      </w:r>
      <w:r w:rsidR="00D46904" w:rsidRPr="00FE5CFA">
        <w:rPr>
          <w:rFonts w:ascii="Times New Roman" w:hAnsi="Times New Roman" w:cs="Times New Roman"/>
          <w:sz w:val="28"/>
          <w:szCs w:val="28"/>
          <w:lang w:val="kk-KZ"/>
        </w:rPr>
        <w:t xml:space="preserve">сентября </w:t>
      </w:r>
      <w:r w:rsidRPr="00FE5CFA">
        <w:rPr>
          <w:rFonts w:ascii="Times New Roman" w:hAnsi="Times New Roman" w:cs="Times New Roman"/>
          <w:sz w:val="28"/>
          <w:szCs w:val="28"/>
          <w:lang w:val="kk-KZ"/>
        </w:rPr>
        <w:t>2009 года «О здоровье народа и системе здравоохранения»</w:t>
      </w:r>
      <w:r w:rsidR="000A1D2A" w:rsidRPr="00FE5CF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5125F2">
        <w:rPr>
          <w:rFonts w:ascii="Times New Roman" w:hAnsi="Times New Roman" w:cs="Times New Roman"/>
          <w:sz w:val="28"/>
          <w:szCs w:val="28"/>
        </w:rPr>
        <w:t>под</w:t>
      </w:r>
      <w:r w:rsidR="005125F2" w:rsidRPr="00FE5CFA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667D3C">
        <w:rPr>
          <w:rFonts w:ascii="Times New Roman" w:hAnsi="Times New Roman" w:cs="Times New Roman"/>
          <w:sz w:val="28"/>
          <w:szCs w:val="28"/>
        </w:rPr>
        <w:t>1</w:t>
      </w:r>
      <w:r w:rsidR="005125F2">
        <w:rPr>
          <w:rFonts w:ascii="Times New Roman" w:hAnsi="Times New Roman" w:cs="Times New Roman"/>
          <w:sz w:val="28"/>
          <w:szCs w:val="28"/>
        </w:rPr>
        <w:t>5) пункта 1</w:t>
      </w:r>
      <w:r w:rsidR="005125F2" w:rsidRPr="00FE5CFA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AD51EA">
        <w:rPr>
          <w:rFonts w:ascii="Times New Roman" w:hAnsi="Times New Roman" w:cs="Times New Roman"/>
          <w:sz w:val="28"/>
          <w:szCs w:val="28"/>
        </w:rPr>
        <w:t xml:space="preserve"> </w:t>
      </w:r>
      <w:r w:rsidR="005125F2">
        <w:rPr>
          <w:rFonts w:ascii="Times New Roman" w:hAnsi="Times New Roman" w:cs="Times New Roman"/>
          <w:sz w:val="28"/>
          <w:szCs w:val="28"/>
        </w:rPr>
        <w:t>6</w:t>
      </w:r>
      <w:r w:rsidR="00AD51EA">
        <w:rPr>
          <w:rFonts w:ascii="Times New Roman" w:hAnsi="Times New Roman" w:cs="Times New Roman"/>
          <w:sz w:val="28"/>
          <w:szCs w:val="28"/>
        </w:rPr>
        <w:t xml:space="preserve"> </w:t>
      </w:r>
      <w:r w:rsidRPr="00FE5CFA">
        <w:rPr>
          <w:rFonts w:ascii="Times New Roman" w:hAnsi="Times New Roman" w:cs="Times New Roman"/>
          <w:sz w:val="28"/>
          <w:szCs w:val="28"/>
        </w:rPr>
        <w:t>Закон</w:t>
      </w:r>
      <w:r w:rsidR="005D3E26">
        <w:rPr>
          <w:rFonts w:ascii="Times New Roman" w:hAnsi="Times New Roman" w:cs="Times New Roman"/>
          <w:sz w:val="28"/>
          <w:szCs w:val="28"/>
        </w:rPr>
        <w:t>а</w:t>
      </w:r>
      <w:r w:rsidR="00E730FD">
        <w:rPr>
          <w:rFonts w:ascii="Times New Roman" w:hAnsi="Times New Roman" w:cs="Times New Roman"/>
          <w:sz w:val="28"/>
          <w:szCs w:val="28"/>
        </w:rPr>
        <w:t xml:space="preserve"> Республики Казахстан от </w:t>
      </w:r>
      <w:r w:rsidR="00407DA5">
        <w:rPr>
          <w:rFonts w:ascii="Times New Roman" w:hAnsi="Times New Roman" w:cs="Times New Roman"/>
          <w:sz w:val="28"/>
          <w:szCs w:val="28"/>
        </w:rPr>
        <w:t>23</w:t>
      </w:r>
      <w:r w:rsidR="00AD51EA">
        <w:rPr>
          <w:rFonts w:ascii="Times New Roman" w:hAnsi="Times New Roman" w:cs="Times New Roman"/>
          <w:sz w:val="28"/>
          <w:szCs w:val="28"/>
        </w:rPr>
        <w:t xml:space="preserve"> </w:t>
      </w:r>
      <w:r w:rsidRPr="00FE5CFA">
        <w:rPr>
          <w:rFonts w:ascii="Times New Roman" w:hAnsi="Times New Roman" w:cs="Times New Roman"/>
          <w:sz w:val="28"/>
          <w:szCs w:val="28"/>
        </w:rPr>
        <w:t>января</w:t>
      </w:r>
      <w:r w:rsidR="00AD51EA">
        <w:rPr>
          <w:rFonts w:ascii="Times New Roman" w:hAnsi="Times New Roman" w:cs="Times New Roman"/>
          <w:sz w:val="28"/>
          <w:szCs w:val="28"/>
        </w:rPr>
        <w:t xml:space="preserve"> </w:t>
      </w:r>
      <w:r w:rsidRPr="00FE5CFA">
        <w:rPr>
          <w:rFonts w:ascii="Times New Roman" w:hAnsi="Times New Roman" w:cs="Times New Roman"/>
          <w:sz w:val="28"/>
          <w:szCs w:val="28"/>
        </w:rPr>
        <w:t>2001 года «О местном государственном управлении и самоуправлении в Республике Казахстан»</w:t>
      </w:r>
      <w:r w:rsidR="00283453" w:rsidRPr="00FE5CFA">
        <w:rPr>
          <w:rFonts w:ascii="Times New Roman" w:hAnsi="Times New Roman" w:cs="Times New Roman"/>
          <w:sz w:val="28"/>
          <w:szCs w:val="28"/>
        </w:rPr>
        <w:t>,</w:t>
      </w:r>
      <w:r w:rsidR="00AD51EA">
        <w:rPr>
          <w:rFonts w:ascii="Times New Roman" w:hAnsi="Times New Roman" w:cs="Times New Roman"/>
          <w:sz w:val="28"/>
          <w:szCs w:val="28"/>
        </w:rPr>
        <w:t xml:space="preserve"> </w:t>
      </w:r>
      <w:r w:rsidR="005125F2">
        <w:rPr>
          <w:rFonts w:ascii="Times New Roman" w:hAnsi="Times New Roman" w:cs="Times New Roman"/>
          <w:sz w:val="28"/>
          <w:szCs w:val="28"/>
        </w:rPr>
        <w:t>маслихат</w:t>
      </w:r>
      <w:r w:rsidR="00AD51EA">
        <w:rPr>
          <w:rFonts w:ascii="Times New Roman" w:hAnsi="Times New Roman" w:cs="Times New Roman"/>
          <w:sz w:val="28"/>
          <w:szCs w:val="28"/>
        </w:rPr>
        <w:t xml:space="preserve"> </w:t>
      </w:r>
      <w:r w:rsidRPr="00FE5CFA">
        <w:rPr>
          <w:rFonts w:ascii="Times New Roman" w:hAnsi="Times New Roman" w:cs="Times New Roman"/>
          <w:sz w:val="28"/>
          <w:szCs w:val="28"/>
        </w:rPr>
        <w:t>гор</w:t>
      </w:r>
      <w:r w:rsidR="00ED3C26" w:rsidRPr="00FE5CFA">
        <w:rPr>
          <w:rFonts w:ascii="Times New Roman" w:hAnsi="Times New Roman" w:cs="Times New Roman"/>
          <w:sz w:val="28"/>
          <w:szCs w:val="28"/>
        </w:rPr>
        <w:t xml:space="preserve">ода </w:t>
      </w:r>
      <w:r w:rsidR="00AD51EA">
        <w:rPr>
          <w:rFonts w:ascii="Times New Roman" w:hAnsi="Times New Roman" w:cs="Times New Roman"/>
          <w:sz w:val="28"/>
          <w:szCs w:val="28"/>
        </w:rPr>
        <w:t xml:space="preserve"> </w:t>
      </w:r>
      <w:r w:rsidRPr="00FE5CFA">
        <w:rPr>
          <w:rFonts w:ascii="Times New Roman" w:hAnsi="Times New Roman" w:cs="Times New Roman"/>
          <w:sz w:val="28"/>
          <w:szCs w:val="28"/>
        </w:rPr>
        <w:t>Астаны</w:t>
      </w:r>
      <w:r w:rsidR="00AD51EA">
        <w:rPr>
          <w:rFonts w:ascii="Times New Roman" w:hAnsi="Times New Roman" w:cs="Times New Roman"/>
          <w:sz w:val="28"/>
          <w:szCs w:val="28"/>
        </w:rPr>
        <w:t xml:space="preserve"> </w:t>
      </w:r>
      <w:r w:rsidR="005125F2">
        <w:rPr>
          <w:rFonts w:ascii="Times New Roman" w:hAnsi="Times New Roman" w:cs="Times New Roman"/>
          <w:b/>
          <w:sz w:val="28"/>
          <w:szCs w:val="28"/>
        </w:rPr>
        <w:t>РЕШИЛ</w:t>
      </w:r>
      <w:r w:rsidRPr="00FE5CFA">
        <w:rPr>
          <w:rFonts w:ascii="Times New Roman" w:hAnsi="Times New Roman" w:cs="Times New Roman"/>
          <w:sz w:val="28"/>
          <w:szCs w:val="28"/>
        </w:rPr>
        <w:t>:</w:t>
      </w:r>
    </w:p>
    <w:p w:rsidR="005125F2" w:rsidRPr="0051099B" w:rsidRDefault="00FE5CFA" w:rsidP="005125F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0E71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125F2" w:rsidRPr="0051099B">
        <w:rPr>
          <w:rFonts w:ascii="Times New Roman" w:hAnsi="Times New Roman"/>
          <w:sz w:val="28"/>
          <w:szCs w:val="28"/>
        </w:rPr>
        <w:t>Утвердить перечень дополнительных лекарственных средств, специализированных лечебных продуктов, изделий медицинского назначения, предоставляемых отдельным категориям граждан при амбулаторном лечении бесплатно и на льготных условиях согласно приложению 1</w:t>
      </w:r>
      <w:r w:rsidR="005125F2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125F2" w:rsidRPr="0051099B">
        <w:rPr>
          <w:rFonts w:ascii="Times New Roman" w:hAnsi="Times New Roman"/>
          <w:sz w:val="28"/>
          <w:szCs w:val="28"/>
        </w:rPr>
        <w:t>.</w:t>
      </w:r>
    </w:p>
    <w:p w:rsidR="005125F2" w:rsidRPr="005125F2" w:rsidRDefault="00FE5CFA" w:rsidP="005125F2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E71F7">
        <w:rPr>
          <w:rFonts w:ascii="Times New Roman" w:hAnsi="Times New Roman" w:cs="Times New Roman"/>
          <w:sz w:val="28"/>
          <w:szCs w:val="28"/>
        </w:rPr>
        <w:t xml:space="preserve"> </w:t>
      </w:r>
      <w:r w:rsidR="005125F2" w:rsidRPr="0051099B">
        <w:rPr>
          <w:rFonts w:ascii="Times New Roman" w:hAnsi="Times New Roman"/>
          <w:sz w:val="28"/>
          <w:szCs w:val="28"/>
        </w:rPr>
        <w:t>Признать утратившим силу  некоторые решения маслихата города Астаны согласно приложению 2</w:t>
      </w:r>
      <w:r w:rsidR="005125F2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125F2" w:rsidRPr="0051099B">
        <w:rPr>
          <w:rFonts w:ascii="Times New Roman" w:hAnsi="Times New Roman"/>
          <w:sz w:val="28"/>
          <w:szCs w:val="28"/>
        </w:rPr>
        <w:t>.</w:t>
      </w:r>
    </w:p>
    <w:p w:rsidR="005125F2" w:rsidRDefault="005125F2" w:rsidP="005125F2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51099B">
        <w:rPr>
          <w:rFonts w:ascii="Times New Roman" w:hAnsi="Times New Roman"/>
          <w:sz w:val="28"/>
          <w:szCs w:val="28"/>
        </w:rPr>
        <w:t xml:space="preserve">     3. Настоящее решение вступает в силу со дня государственной регистрации в органах юстиции и вводится в действие по истечении десяти календарных дней после дня его первого официального опубликования.</w:t>
      </w:r>
    </w:p>
    <w:p w:rsidR="005125F2" w:rsidRDefault="005125F2" w:rsidP="005125F2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903"/>
        <w:gridCol w:w="3844"/>
      </w:tblGrid>
      <w:tr w:rsidR="005125F2" w:rsidRPr="008C02D5" w:rsidTr="00AD51EA">
        <w:trPr>
          <w:trHeight w:val="679"/>
        </w:trPr>
        <w:tc>
          <w:tcPr>
            <w:tcW w:w="5903" w:type="dxa"/>
          </w:tcPr>
          <w:p w:rsidR="005125F2" w:rsidRPr="008C02D5" w:rsidRDefault="005125F2" w:rsidP="00E13A97">
            <w:pPr>
              <w:pStyle w:val="ab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C02D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Председатель   сессии</w:t>
            </w:r>
          </w:p>
          <w:p w:rsidR="005125F2" w:rsidRDefault="005125F2" w:rsidP="00EC10E6">
            <w:pPr>
              <w:pStyle w:val="ab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C02D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маслихата города Астаны</w:t>
            </w:r>
          </w:p>
          <w:p w:rsidR="00AD51EA" w:rsidRPr="008C02D5" w:rsidRDefault="00AD51EA" w:rsidP="00EC10E6">
            <w:pPr>
              <w:pStyle w:val="ab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844" w:type="dxa"/>
          </w:tcPr>
          <w:p w:rsidR="005125F2" w:rsidRPr="008C02D5" w:rsidRDefault="005125F2" w:rsidP="00E13A97">
            <w:pPr>
              <w:pStyle w:val="ab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125F2" w:rsidRPr="00EC10E6" w:rsidRDefault="00AD51EA" w:rsidP="00DA7444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</w:t>
            </w:r>
            <w:r w:rsidR="00DA7444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bookmarkStart w:id="0" w:name="_GoBack"/>
            <w:bookmarkEnd w:id="0"/>
            <w:r w:rsidR="00EC10E6" w:rsidRPr="00EC10E6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EC10E6">
              <w:rPr>
                <w:rFonts w:ascii="Times New Roman" w:hAnsi="Times New Roman"/>
                <w:b/>
                <w:sz w:val="28"/>
                <w:szCs w:val="28"/>
              </w:rPr>
              <w:t>Сыдыков</w:t>
            </w:r>
          </w:p>
        </w:tc>
      </w:tr>
    </w:tbl>
    <w:p w:rsidR="005125F2" w:rsidRDefault="00EC10E6" w:rsidP="005125F2">
      <w:pPr>
        <w:pStyle w:val="ab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Секретарь  </w:t>
      </w:r>
      <w:r w:rsidR="005125F2">
        <w:rPr>
          <w:rFonts w:ascii="Times New Roman" w:hAnsi="Times New Roman"/>
          <w:b/>
          <w:sz w:val="28"/>
          <w:szCs w:val="28"/>
          <w:lang w:val="kk-KZ"/>
        </w:rPr>
        <w:t>маслихата</w:t>
      </w:r>
    </w:p>
    <w:p w:rsidR="005125F2" w:rsidRPr="00C42ED6" w:rsidRDefault="005125F2" w:rsidP="005125F2">
      <w:pPr>
        <w:pStyle w:val="ab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города  Астаны                                                                                   </w:t>
      </w:r>
      <w:r w:rsidR="00EC10E6">
        <w:rPr>
          <w:rFonts w:ascii="Times New Roman" w:hAnsi="Times New Roman"/>
          <w:b/>
          <w:sz w:val="28"/>
          <w:szCs w:val="28"/>
          <w:lang w:val="kk-KZ"/>
        </w:rPr>
        <w:t>Ж. Нурпеисов</w:t>
      </w:r>
    </w:p>
    <w:p w:rsidR="005125F2" w:rsidRDefault="005125F2" w:rsidP="005125F2">
      <w:pPr>
        <w:rPr>
          <w:lang w:val="kk-KZ"/>
        </w:rPr>
      </w:pPr>
    </w:p>
    <w:p w:rsidR="005125F2" w:rsidRPr="00777CDB" w:rsidRDefault="005125F2" w:rsidP="005125F2">
      <w:pPr>
        <w:spacing w:after="0" w:line="240" w:lineRule="auto"/>
        <w:ind w:left="709" w:right="-1" w:hanging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77CDB">
        <w:rPr>
          <w:rFonts w:ascii="Times New Roman" w:hAnsi="Times New Roman"/>
          <w:b/>
          <w:sz w:val="28"/>
          <w:szCs w:val="28"/>
          <w:lang w:val="kk-KZ"/>
        </w:rPr>
        <w:t>«СОГЛАСОВАНО»</w:t>
      </w:r>
    </w:p>
    <w:p w:rsidR="005125F2" w:rsidRPr="00777CDB" w:rsidRDefault="005125F2" w:rsidP="005125F2">
      <w:pPr>
        <w:spacing w:after="0" w:line="240" w:lineRule="auto"/>
        <w:ind w:left="709" w:right="-1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125F2" w:rsidRPr="00777CDB" w:rsidRDefault="005125F2" w:rsidP="005125F2">
      <w:pPr>
        <w:spacing w:after="0" w:line="240" w:lineRule="auto"/>
        <w:ind w:left="709" w:right="-1" w:hanging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77CDB">
        <w:rPr>
          <w:rFonts w:ascii="Times New Roman" w:hAnsi="Times New Roman"/>
          <w:b/>
          <w:sz w:val="28"/>
          <w:szCs w:val="28"/>
          <w:lang w:val="kk-KZ"/>
        </w:rPr>
        <w:t xml:space="preserve">Руководитель Государственного </w:t>
      </w:r>
    </w:p>
    <w:p w:rsidR="005125F2" w:rsidRPr="00777CDB" w:rsidRDefault="005125F2" w:rsidP="005125F2">
      <w:pPr>
        <w:spacing w:after="0" w:line="240" w:lineRule="auto"/>
        <w:ind w:left="709" w:right="-1" w:hanging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77CDB">
        <w:rPr>
          <w:rFonts w:ascii="Times New Roman" w:hAnsi="Times New Roman"/>
          <w:b/>
          <w:sz w:val="28"/>
          <w:szCs w:val="28"/>
          <w:lang w:val="kk-KZ"/>
        </w:rPr>
        <w:t>учреждения «Управление общественного</w:t>
      </w:r>
    </w:p>
    <w:p w:rsidR="005125F2" w:rsidRPr="005125F2" w:rsidRDefault="005125F2" w:rsidP="00AD51EA">
      <w:pPr>
        <w:spacing w:after="0" w:line="240" w:lineRule="auto"/>
        <w:ind w:left="709" w:right="-1" w:hanging="709"/>
        <w:jc w:val="both"/>
        <w:rPr>
          <w:rFonts w:ascii="Times New Roman" w:hAnsi="Times New Roman"/>
          <w:sz w:val="28"/>
          <w:szCs w:val="28"/>
          <w:lang w:val="kk-KZ"/>
        </w:rPr>
      </w:pPr>
      <w:r w:rsidRPr="00777CDB">
        <w:rPr>
          <w:rFonts w:ascii="Times New Roman" w:hAnsi="Times New Roman"/>
          <w:b/>
          <w:sz w:val="28"/>
          <w:szCs w:val="28"/>
          <w:lang w:val="kk-KZ"/>
        </w:rPr>
        <w:t>здравоохранения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города Астаны» (УОЗ)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К</w:t>
      </w:r>
      <w:r w:rsidRPr="00C060D2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kk-KZ"/>
        </w:rPr>
        <w:t>Нады</w:t>
      </w:r>
      <w:r w:rsidRPr="00C060D2">
        <w:rPr>
          <w:rFonts w:ascii="Times New Roman" w:hAnsi="Times New Roman"/>
          <w:b/>
          <w:sz w:val="28"/>
          <w:szCs w:val="28"/>
          <w:lang w:val="kk-KZ"/>
        </w:rPr>
        <w:t>ров</w:t>
      </w:r>
    </w:p>
    <w:p w:rsidR="00660F5D" w:rsidRDefault="00660F5D" w:rsidP="005D3E26">
      <w:pPr>
        <w:pStyle w:val="ab"/>
        <w:pageBreakBefore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125F2">
        <w:rPr>
          <w:rFonts w:ascii="Times New Roman" w:hAnsi="Times New Roman" w:cs="Times New Roman"/>
          <w:sz w:val="28"/>
          <w:szCs w:val="28"/>
        </w:rPr>
        <w:t>1</w:t>
      </w:r>
    </w:p>
    <w:p w:rsidR="00660F5D" w:rsidRDefault="00660F5D" w:rsidP="00660F5D">
      <w:pPr>
        <w:pStyle w:val="ab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125F2">
        <w:rPr>
          <w:rFonts w:ascii="Times New Roman" w:hAnsi="Times New Roman" w:cs="Times New Roman"/>
          <w:sz w:val="28"/>
          <w:szCs w:val="28"/>
        </w:rPr>
        <w:t>решению маслихата</w:t>
      </w:r>
    </w:p>
    <w:p w:rsidR="00660F5D" w:rsidRDefault="00660F5D" w:rsidP="00660F5D">
      <w:pPr>
        <w:pStyle w:val="ab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Астаны</w:t>
      </w:r>
    </w:p>
    <w:p w:rsidR="00660F5D" w:rsidRDefault="00660F5D" w:rsidP="00660F5D">
      <w:pPr>
        <w:pStyle w:val="ab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 2018 года</w:t>
      </w:r>
    </w:p>
    <w:p w:rsidR="00660F5D" w:rsidRDefault="00660F5D" w:rsidP="00660F5D">
      <w:pPr>
        <w:pStyle w:val="ab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______________</w:t>
      </w:r>
    </w:p>
    <w:p w:rsidR="00660F5D" w:rsidRDefault="00660F5D" w:rsidP="00660F5D">
      <w:pPr>
        <w:pStyle w:val="ab"/>
        <w:ind w:left="4956"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E61FCA" w:rsidRPr="00E61FCA" w:rsidRDefault="00E61FCA" w:rsidP="00660F5D">
      <w:pPr>
        <w:pStyle w:val="ab"/>
        <w:ind w:left="4956"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660F5D" w:rsidRDefault="00660F5D" w:rsidP="00660F5D">
      <w:pPr>
        <w:spacing w:after="0" w:line="240" w:lineRule="auto"/>
        <w:ind w:left="70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319FD">
        <w:rPr>
          <w:rFonts w:ascii="Times New Roman" w:eastAsia="Times New Roman" w:hAnsi="Times New Roman" w:cs="Times New Roman"/>
          <w:sz w:val="28"/>
          <w:szCs w:val="28"/>
        </w:rPr>
        <w:t>еречень дополнительных лекарственных средств, специализированных лечебных продуктов, изделий медицинского назначения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319FD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предоставляемых отдельным категориям граждан при амбулаторном лечении бесплатно и на льготных условиях</w:t>
      </w:r>
    </w:p>
    <w:p w:rsidR="00660F5D" w:rsidRDefault="00660F5D" w:rsidP="00660F5D">
      <w:pPr>
        <w:spacing w:after="0" w:line="240" w:lineRule="auto"/>
        <w:ind w:left="70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733D4" w:rsidRPr="00FC7275" w:rsidRDefault="00B733D4" w:rsidP="00660F5D">
      <w:pPr>
        <w:spacing w:after="0" w:line="240" w:lineRule="auto"/>
        <w:ind w:left="709" w:right="-1"/>
        <w:jc w:val="center"/>
        <w:rPr>
          <w:rFonts w:ascii="Times New Roman" w:eastAsia="Times New Roman" w:hAnsi="Times New Roman" w:cs="Times New Roman"/>
          <w:sz w:val="1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27"/>
        <w:gridCol w:w="2279"/>
        <w:gridCol w:w="2257"/>
        <w:gridCol w:w="2693"/>
      </w:tblGrid>
      <w:tr w:rsidR="00660F5D" w:rsidRPr="005E3713" w:rsidTr="00B733D4">
        <w:trPr>
          <w:trHeight w:val="1835"/>
        </w:trPr>
        <w:tc>
          <w:tcPr>
            <w:tcW w:w="709" w:type="dxa"/>
            <w:shd w:val="clear" w:color="auto" w:fill="auto"/>
            <w:hideMark/>
          </w:tcPr>
          <w:p w:rsidR="00660F5D" w:rsidRPr="005E3713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660F5D" w:rsidRPr="005E3713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Заболевание</w:t>
            </w: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79" w:type="dxa"/>
            <w:shd w:val="clear" w:color="auto" w:fill="auto"/>
            <w:hideMark/>
          </w:tcPr>
          <w:p w:rsidR="00660F5D" w:rsidRPr="005E3713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населения</w:t>
            </w: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shd w:val="clear" w:color="auto" w:fill="auto"/>
            <w:hideMark/>
          </w:tcPr>
          <w:p w:rsidR="00660F5D" w:rsidRPr="005E3713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Показания (степень, стадия, тяжесть течения) для назначения лекарственных средств</w:t>
            </w:r>
          </w:p>
        </w:tc>
        <w:tc>
          <w:tcPr>
            <w:tcW w:w="2693" w:type="dxa"/>
            <w:shd w:val="clear" w:color="auto" w:fill="auto"/>
            <w:hideMark/>
          </w:tcPr>
          <w:p w:rsidR="00660F5D" w:rsidRPr="005E3713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лекарственных средств (форма выпуска)</w:t>
            </w:r>
          </w:p>
        </w:tc>
      </w:tr>
      <w:tr w:rsidR="00660F5D" w:rsidRPr="005E3713" w:rsidTr="005705D2">
        <w:tc>
          <w:tcPr>
            <w:tcW w:w="709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7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60F5D" w:rsidRPr="005E3713" w:rsidTr="00B733D4">
        <w:trPr>
          <w:trHeight w:val="586"/>
        </w:trPr>
        <w:tc>
          <w:tcPr>
            <w:tcW w:w="709" w:type="dxa"/>
            <w:vMerge w:val="restart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Муковисцидоз</w:t>
            </w:r>
          </w:p>
        </w:tc>
        <w:tc>
          <w:tcPr>
            <w:tcW w:w="2279" w:type="dxa"/>
            <w:vMerge w:val="restart"/>
            <w:shd w:val="clear" w:color="auto" w:fill="auto"/>
          </w:tcPr>
          <w:p w:rsidR="00660F5D" w:rsidRPr="005E3713" w:rsidRDefault="00E61FCA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категории граждан, состоящи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660F5D"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диспансерном учете </w:t>
            </w:r>
          </w:p>
        </w:tc>
        <w:tc>
          <w:tcPr>
            <w:tcW w:w="2257" w:type="dxa"/>
            <w:vMerge w:val="restart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стадии и степени тяжести</w:t>
            </w:r>
          </w:p>
        </w:tc>
        <w:tc>
          <w:tcPr>
            <w:tcW w:w="2693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Тобрамицин, порошок, раствор для ингаляций</w:t>
            </w:r>
          </w:p>
        </w:tc>
      </w:tr>
      <w:tr w:rsidR="00660F5D" w:rsidRPr="005E3713" w:rsidTr="005705D2">
        <w:trPr>
          <w:trHeight w:val="598"/>
        </w:trPr>
        <w:tc>
          <w:tcPr>
            <w:tcW w:w="709" w:type="dxa"/>
            <w:vMerge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Колиместат натрия, порошок для ингаляций</w:t>
            </w:r>
          </w:p>
        </w:tc>
      </w:tr>
      <w:tr w:rsidR="00660F5D" w:rsidRPr="005E3713" w:rsidTr="005705D2">
        <w:trPr>
          <w:trHeight w:val="537"/>
        </w:trPr>
        <w:tc>
          <w:tcPr>
            <w:tcW w:w="709" w:type="dxa"/>
            <w:vMerge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13">
              <w:rPr>
                <w:rFonts w:ascii="Times New Roman" w:hAnsi="Times New Roman"/>
                <w:sz w:val="24"/>
                <w:szCs w:val="24"/>
              </w:rPr>
              <w:t>Урсодезоксихолевая кислота, капсула</w:t>
            </w:r>
          </w:p>
        </w:tc>
      </w:tr>
      <w:tr w:rsidR="00660F5D" w:rsidRPr="005E3713" w:rsidTr="00B733D4">
        <w:trPr>
          <w:trHeight w:val="527"/>
        </w:trPr>
        <w:tc>
          <w:tcPr>
            <w:tcW w:w="709" w:type="dxa"/>
            <w:vMerge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13">
              <w:rPr>
                <w:rFonts w:ascii="Times New Roman" w:hAnsi="Times New Roman"/>
                <w:sz w:val="24"/>
                <w:szCs w:val="24"/>
              </w:rPr>
              <w:t>Специализированные лечебные продукты</w:t>
            </w:r>
          </w:p>
        </w:tc>
      </w:tr>
      <w:tr w:rsidR="00DA6F26" w:rsidRPr="005E3713" w:rsidTr="00B733D4">
        <w:trPr>
          <w:trHeight w:val="394"/>
        </w:trPr>
        <w:tc>
          <w:tcPr>
            <w:tcW w:w="709" w:type="dxa"/>
            <w:vMerge w:val="restart"/>
            <w:shd w:val="clear" w:color="auto" w:fill="auto"/>
          </w:tcPr>
          <w:p w:rsidR="00DA6F26" w:rsidRPr="005E3713" w:rsidRDefault="00DA6F26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DA6F26" w:rsidRPr="005E3713" w:rsidRDefault="00DA6F26" w:rsidP="00DA6F2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Первичная</w:t>
            </w: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легочная гипертензия</w:t>
            </w:r>
          </w:p>
        </w:tc>
        <w:tc>
          <w:tcPr>
            <w:tcW w:w="2279" w:type="dxa"/>
            <w:vMerge w:val="restart"/>
            <w:shd w:val="clear" w:color="auto" w:fill="auto"/>
          </w:tcPr>
          <w:p w:rsidR="00DA6F26" w:rsidRPr="005E3713" w:rsidRDefault="00E61FCA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категории граждан, состоящи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DA6F26"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диспансерном учете</w:t>
            </w:r>
          </w:p>
        </w:tc>
        <w:tc>
          <w:tcPr>
            <w:tcW w:w="2257" w:type="dxa"/>
            <w:vMerge w:val="restart"/>
            <w:shd w:val="clear" w:color="auto" w:fill="auto"/>
          </w:tcPr>
          <w:p w:rsidR="00DA6F26" w:rsidRPr="005E3713" w:rsidRDefault="00DA6F26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стадии и степени тяжести</w:t>
            </w:r>
          </w:p>
        </w:tc>
        <w:tc>
          <w:tcPr>
            <w:tcW w:w="2693" w:type="dxa"/>
            <w:shd w:val="clear" w:color="auto" w:fill="auto"/>
          </w:tcPr>
          <w:p w:rsidR="00DA6F26" w:rsidRPr="005E3713" w:rsidRDefault="00DA6F26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Бозентан, таблетка</w:t>
            </w:r>
          </w:p>
        </w:tc>
      </w:tr>
      <w:tr w:rsidR="00DA6F26" w:rsidRPr="005E3713" w:rsidTr="00B733D4">
        <w:trPr>
          <w:trHeight w:val="413"/>
        </w:trPr>
        <w:tc>
          <w:tcPr>
            <w:tcW w:w="709" w:type="dxa"/>
            <w:vMerge/>
            <w:shd w:val="clear" w:color="auto" w:fill="auto"/>
          </w:tcPr>
          <w:p w:rsidR="00DA6F26" w:rsidRPr="005E3713" w:rsidRDefault="00DA6F26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A6F26" w:rsidRPr="005E3713" w:rsidRDefault="00DA6F26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  <w:shd w:val="clear" w:color="auto" w:fill="auto"/>
          </w:tcPr>
          <w:p w:rsidR="00DA6F26" w:rsidRPr="005E3713" w:rsidRDefault="00DA6F26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shd w:val="clear" w:color="auto" w:fill="auto"/>
          </w:tcPr>
          <w:p w:rsidR="00DA6F26" w:rsidRPr="005E3713" w:rsidRDefault="00DA6F26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A6F26" w:rsidRPr="005E3713" w:rsidRDefault="00DA6F26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Силденафил, таблетка</w:t>
            </w:r>
          </w:p>
        </w:tc>
      </w:tr>
      <w:tr w:rsidR="00DA6F26" w:rsidRPr="005E3713" w:rsidTr="005705D2">
        <w:tc>
          <w:tcPr>
            <w:tcW w:w="709" w:type="dxa"/>
            <w:vMerge/>
            <w:shd w:val="clear" w:color="auto" w:fill="auto"/>
          </w:tcPr>
          <w:p w:rsidR="00DA6F26" w:rsidRPr="005E3713" w:rsidRDefault="00DA6F26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A6F26" w:rsidRPr="005E3713" w:rsidRDefault="00DA6F26" w:rsidP="00FE5D0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F26">
              <w:rPr>
                <w:rFonts w:ascii="Times New Roman" w:hAnsi="Times New Roman" w:cs="Times New Roman"/>
                <w:sz w:val="24"/>
                <w:szCs w:val="28"/>
              </w:rPr>
              <w:t>Синдром Эйзенменгера</w:t>
            </w:r>
            <w:r w:rsidR="00FE5D02">
              <w:rPr>
                <w:rFonts w:ascii="Times New Roman" w:hAnsi="Times New Roman" w:cs="Times New Roman"/>
                <w:sz w:val="24"/>
                <w:szCs w:val="28"/>
              </w:rPr>
              <w:t xml:space="preserve"> при врожденном пороке сердца</w:t>
            </w:r>
          </w:p>
        </w:tc>
        <w:tc>
          <w:tcPr>
            <w:tcW w:w="2279" w:type="dxa"/>
            <w:vMerge/>
            <w:shd w:val="clear" w:color="auto" w:fill="auto"/>
          </w:tcPr>
          <w:p w:rsidR="00DA6F26" w:rsidRPr="005E3713" w:rsidRDefault="00DA6F26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shd w:val="clear" w:color="auto" w:fill="auto"/>
          </w:tcPr>
          <w:p w:rsidR="00DA6F26" w:rsidRPr="005E3713" w:rsidRDefault="00DA6F26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A6F26" w:rsidRPr="005E3713" w:rsidRDefault="00DA6F26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Илопрост, раствор для ингаляций</w:t>
            </w:r>
          </w:p>
        </w:tc>
      </w:tr>
      <w:tr w:rsidR="00660F5D" w:rsidRPr="005E3713" w:rsidTr="005705D2">
        <w:tc>
          <w:tcPr>
            <w:tcW w:w="709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Синдром Драве</w:t>
            </w:r>
          </w:p>
        </w:tc>
        <w:tc>
          <w:tcPr>
            <w:tcW w:w="2279" w:type="dxa"/>
            <w:shd w:val="clear" w:color="auto" w:fill="auto"/>
          </w:tcPr>
          <w:p w:rsidR="00660F5D" w:rsidRPr="005E3713" w:rsidRDefault="00E61FCA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категории граждан, состоящи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660F5D"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диспансерном учете</w:t>
            </w:r>
          </w:p>
        </w:tc>
        <w:tc>
          <w:tcPr>
            <w:tcW w:w="2257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стадии и степени тяжести</w:t>
            </w:r>
          </w:p>
        </w:tc>
        <w:tc>
          <w:tcPr>
            <w:tcW w:w="2693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Стирипентол, капсула</w:t>
            </w:r>
          </w:p>
        </w:tc>
      </w:tr>
      <w:tr w:rsidR="00660F5D" w:rsidRPr="005E3713" w:rsidTr="005705D2">
        <w:tc>
          <w:tcPr>
            <w:tcW w:w="709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Медуллярный рак щитовидной железы</w:t>
            </w:r>
          </w:p>
        </w:tc>
        <w:tc>
          <w:tcPr>
            <w:tcW w:w="2279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категории </w:t>
            </w:r>
            <w:r w:rsidR="00E61FC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граждан, состоящи</w:t>
            </w:r>
            <w:r w:rsidR="00E61F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диспансерном учете</w:t>
            </w:r>
          </w:p>
        </w:tc>
        <w:tc>
          <w:tcPr>
            <w:tcW w:w="2257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стадии и степени тяжести</w:t>
            </w:r>
          </w:p>
        </w:tc>
        <w:tc>
          <w:tcPr>
            <w:tcW w:w="2693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Вандетаниб, таблетка</w:t>
            </w:r>
          </w:p>
        </w:tc>
      </w:tr>
      <w:tr w:rsidR="00660F5D" w:rsidRPr="005E3713" w:rsidTr="00B733D4">
        <w:trPr>
          <w:trHeight w:val="1361"/>
        </w:trPr>
        <w:tc>
          <w:tcPr>
            <w:tcW w:w="709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Болезнь Нимана-Пика</w:t>
            </w:r>
          </w:p>
        </w:tc>
        <w:tc>
          <w:tcPr>
            <w:tcW w:w="2279" w:type="dxa"/>
            <w:shd w:val="clear" w:color="auto" w:fill="auto"/>
          </w:tcPr>
          <w:p w:rsidR="00660F5D" w:rsidRDefault="00660F5D" w:rsidP="00E61FC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Все категории граждан, состоящи</w:t>
            </w:r>
            <w:r w:rsidR="00E61F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диспансерном учете</w:t>
            </w:r>
          </w:p>
          <w:p w:rsidR="000E71F7" w:rsidRDefault="000E71F7" w:rsidP="00E61FC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71F7" w:rsidRPr="005E3713" w:rsidRDefault="000E71F7" w:rsidP="00E61FC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стадии и степени тяжести</w:t>
            </w:r>
          </w:p>
        </w:tc>
        <w:tc>
          <w:tcPr>
            <w:tcW w:w="2693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Миглустат, капсула</w:t>
            </w:r>
          </w:p>
        </w:tc>
      </w:tr>
      <w:tr w:rsidR="00660F5D" w:rsidRPr="005E3713" w:rsidTr="005705D2">
        <w:tc>
          <w:tcPr>
            <w:tcW w:w="709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7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60F5D" w:rsidRPr="005E3713" w:rsidTr="005705D2">
        <w:trPr>
          <w:trHeight w:val="1265"/>
        </w:trPr>
        <w:tc>
          <w:tcPr>
            <w:tcW w:w="709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7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Анкилозирующий спондилоартрит</w:t>
            </w:r>
          </w:p>
        </w:tc>
        <w:tc>
          <w:tcPr>
            <w:tcW w:w="2279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Все категории граждан, состоящих на диспансерном учете</w:t>
            </w:r>
          </w:p>
        </w:tc>
        <w:tc>
          <w:tcPr>
            <w:tcW w:w="2257" w:type="dxa"/>
            <w:shd w:val="clear" w:color="auto" w:fill="auto"/>
          </w:tcPr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активной фазе </w:t>
            </w:r>
          </w:p>
          <w:p w:rsidR="00660F5D" w:rsidRPr="005E3713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снеполным ответом на традиционную терапию</w:t>
            </w:r>
          </w:p>
        </w:tc>
        <w:tc>
          <w:tcPr>
            <w:tcW w:w="2693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Инфликсимаб, порошок для инъекций</w:t>
            </w:r>
          </w:p>
        </w:tc>
      </w:tr>
      <w:tr w:rsidR="00660F5D" w:rsidRPr="00BE0E09" w:rsidTr="000F627A">
        <w:trPr>
          <w:trHeight w:val="993"/>
        </w:trPr>
        <w:tc>
          <w:tcPr>
            <w:tcW w:w="709" w:type="dxa"/>
            <w:vMerge w:val="restart"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</w:rPr>
              <w:t>Ювенильный идиопатический артрит, системный вариант</w:t>
            </w:r>
          </w:p>
        </w:tc>
        <w:tc>
          <w:tcPr>
            <w:tcW w:w="2279" w:type="dxa"/>
            <w:vMerge w:val="restart"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</w:rPr>
              <w:t>Дети</w:t>
            </w: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до 18 лет</w:t>
            </w: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</w:rPr>
              <w:t>, состоящие на диспансерном учете</w:t>
            </w:r>
          </w:p>
        </w:tc>
        <w:tc>
          <w:tcPr>
            <w:tcW w:w="2257" w:type="dxa"/>
            <w:vMerge w:val="restart"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активной фазе </w:t>
            </w:r>
          </w:p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</w:rPr>
              <w:t>снеполным ответом на традиционную терапию</w:t>
            </w:r>
          </w:p>
        </w:tc>
        <w:tc>
          <w:tcPr>
            <w:tcW w:w="2693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</w:rPr>
              <w:t>Тоцилизумаб, концентрат для приготовления раствора для инъекций</w:t>
            </w:r>
          </w:p>
        </w:tc>
      </w:tr>
      <w:tr w:rsidR="00660F5D" w:rsidRPr="00BE0E09" w:rsidTr="000F627A">
        <w:trPr>
          <w:trHeight w:val="286"/>
        </w:trPr>
        <w:tc>
          <w:tcPr>
            <w:tcW w:w="709" w:type="dxa"/>
            <w:vMerge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</w:rPr>
              <w:t>Адалимумаб, раствор дляинъекций</w:t>
            </w:r>
          </w:p>
        </w:tc>
      </w:tr>
      <w:tr w:rsidR="00660F5D" w:rsidRPr="00BE0E09" w:rsidTr="005705D2">
        <w:trPr>
          <w:trHeight w:val="570"/>
        </w:trPr>
        <w:tc>
          <w:tcPr>
            <w:tcW w:w="709" w:type="dxa"/>
            <w:vMerge w:val="restart"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Буллезный эпидермолиз</w:t>
            </w:r>
          </w:p>
        </w:tc>
        <w:tc>
          <w:tcPr>
            <w:tcW w:w="2279" w:type="dxa"/>
            <w:vMerge w:val="restart"/>
            <w:shd w:val="clear" w:color="auto" w:fill="auto"/>
          </w:tcPr>
          <w:p w:rsidR="00660F5D" w:rsidRPr="00BE0E09" w:rsidRDefault="00660F5D" w:rsidP="000F627A">
            <w:pPr>
              <w:tabs>
                <w:tab w:val="left" w:pos="1593"/>
                <w:tab w:val="left" w:pos="2301"/>
              </w:tabs>
              <w:spacing w:after="0" w:line="240" w:lineRule="auto"/>
              <w:ind w:right="-23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 категории граждан, состоящих на диспансерном учете</w:t>
            </w:r>
          </w:p>
        </w:tc>
        <w:tc>
          <w:tcPr>
            <w:tcW w:w="2257" w:type="dxa"/>
            <w:vMerge w:val="restart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 стадии и степени тяжести</w:t>
            </w:r>
          </w:p>
        </w:tc>
        <w:tc>
          <w:tcPr>
            <w:tcW w:w="2693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Изделия медицинского назначения</w:t>
            </w:r>
          </w:p>
        </w:tc>
      </w:tr>
      <w:tr w:rsidR="00660F5D" w:rsidRPr="00BE0E09" w:rsidTr="005705D2">
        <w:trPr>
          <w:trHeight w:val="558"/>
        </w:trPr>
        <w:tc>
          <w:tcPr>
            <w:tcW w:w="709" w:type="dxa"/>
            <w:vMerge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5D" w:rsidRPr="00BE0E09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  <w:shd w:val="clear" w:color="auto" w:fill="auto"/>
            <w:vAlign w:val="center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shd w:val="clear" w:color="auto" w:fill="auto"/>
            <w:vAlign w:val="center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Специализированные лечебные продукты</w:t>
            </w:r>
          </w:p>
        </w:tc>
      </w:tr>
      <w:tr w:rsidR="00660F5D" w:rsidRPr="00BE0E09" w:rsidTr="005705D2">
        <w:tc>
          <w:tcPr>
            <w:tcW w:w="709" w:type="dxa"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2127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Идиопатический легочный фиброз</w:t>
            </w:r>
          </w:p>
        </w:tc>
        <w:tc>
          <w:tcPr>
            <w:tcW w:w="2279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 категории граждан, состоящих на диспансерном учете</w:t>
            </w:r>
          </w:p>
        </w:tc>
        <w:tc>
          <w:tcPr>
            <w:tcW w:w="2257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 стадии и степени тяжести</w:t>
            </w:r>
          </w:p>
        </w:tc>
        <w:tc>
          <w:tcPr>
            <w:tcW w:w="2693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Пирфенидон, капсула</w:t>
            </w:r>
          </w:p>
        </w:tc>
      </w:tr>
      <w:tr w:rsidR="00660F5D" w:rsidRPr="00BE0E09" w:rsidTr="005705D2">
        <w:trPr>
          <w:trHeight w:val="1050"/>
        </w:trPr>
        <w:tc>
          <w:tcPr>
            <w:tcW w:w="709" w:type="dxa"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2127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Бронхолегочная дисплазия легких</w:t>
            </w:r>
          </w:p>
        </w:tc>
        <w:tc>
          <w:tcPr>
            <w:tcW w:w="2279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Дети до 1 года</w:t>
            </w:r>
          </w:p>
        </w:tc>
        <w:tc>
          <w:tcPr>
            <w:tcW w:w="2257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Глубоко недоношенные дети, рожденные с массой до 1000 г</w:t>
            </w:r>
          </w:p>
        </w:tc>
        <w:tc>
          <w:tcPr>
            <w:tcW w:w="2693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Паливизумаб, </w:t>
            </w:r>
            <w:r w:rsidR="002D22AD" w:rsidRPr="00BE0E09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дляинъекций</w:t>
            </w:r>
            <w:r w:rsidR="002D22A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порошок для приготовления раствора</w:t>
            </w:r>
          </w:p>
        </w:tc>
      </w:tr>
      <w:tr w:rsidR="00660F5D" w:rsidRPr="00BE0E09" w:rsidTr="005705D2">
        <w:trPr>
          <w:trHeight w:val="623"/>
        </w:trPr>
        <w:tc>
          <w:tcPr>
            <w:tcW w:w="709" w:type="dxa"/>
            <w:vMerge w:val="restart"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Первичная глаукома, глаукома вторичная вследствие других заболеваний глаза</w:t>
            </w:r>
          </w:p>
        </w:tc>
        <w:tc>
          <w:tcPr>
            <w:tcW w:w="2279" w:type="dxa"/>
            <w:vMerge w:val="restart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 категории граждан, состоящих на диспансерном учете в городе Астане не менее одного года</w:t>
            </w:r>
          </w:p>
        </w:tc>
        <w:tc>
          <w:tcPr>
            <w:tcW w:w="2257" w:type="dxa"/>
            <w:vMerge w:val="restart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 активной фазе с неполным ответом на традиционную терапию</w:t>
            </w:r>
          </w:p>
        </w:tc>
        <w:tc>
          <w:tcPr>
            <w:tcW w:w="2693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Бринзоламид, капли глазные</w:t>
            </w:r>
          </w:p>
        </w:tc>
      </w:tr>
      <w:tr w:rsidR="00660F5D" w:rsidRPr="00BE0E09" w:rsidTr="005705D2">
        <w:trPr>
          <w:trHeight w:val="349"/>
        </w:trPr>
        <w:tc>
          <w:tcPr>
            <w:tcW w:w="709" w:type="dxa"/>
            <w:vMerge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279" w:type="dxa"/>
            <w:vMerge/>
            <w:shd w:val="clear" w:color="auto" w:fill="auto"/>
            <w:vAlign w:val="center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257" w:type="dxa"/>
            <w:vMerge/>
            <w:shd w:val="clear" w:color="auto" w:fill="auto"/>
            <w:vAlign w:val="center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Тимолол, капли глазные</w:t>
            </w:r>
          </w:p>
        </w:tc>
      </w:tr>
      <w:tr w:rsidR="00660F5D" w:rsidRPr="00BE0E09" w:rsidTr="005705D2">
        <w:trPr>
          <w:trHeight w:val="728"/>
        </w:trPr>
        <w:tc>
          <w:tcPr>
            <w:tcW w:w="709" w:type="dxa"/>
            <w:vMerge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279" w:type="dxa"/>
            <w:vMerge/>
            <w:shd w:val="clear" w:color="auto" w:fill="auto"/>
            <w:vAlign w:val="center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257" w:type="dxa"/>
            <w:vMerge/>
            <w:shd w:val="clear" w:color="auto" w:fill="auto"/>
            <w:vAlign w:val="center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Травопрост+ тимололамалеат, капли глазные</w:t>
            </w:r>
          </w:p>
        </w:tc>
      </w:tr>
      <w:tr w:rsidR="00660F5D" w:rsidRPr="00BE0E09" w:rsidTr="005705D2">
        <w:tc>
          <w:tcPr>
            <w:tcW w:w="709" w:type="dxa"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2127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Бронхиальная астма</w:t>
            </w:r>
          </w:p>
        </w:tc>
        <w:tc>
          <w:tcPr>
            <w:tcW w:w="2279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 категории граждан, состоящих на диспансерном учете</w:t>
            </w:r>
          </w:p>
        </w:tc>
        <w:tc>
          <w:tcPr>
            <w:tcW w:w="2257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 случае индивидуальной непереносимости</w:t>
            </w:r>
          </w:p>
        </w:tc>
        <w:tc>
          <w:tcPr>
            <w:tcW w:w="2693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Серетид (сальметерол + флутиказонапропионат), аэрозоль для ингаляций</w:t>
            </w:r>
          </w:p>
        </w:tc>
      </w:tr>
      <w:tr w:rsidR="00660F5D" w:rsidRPr="00BE0E09" w:rsidTr="005705D2">
        <w:trPr>
          <w:trHeight w:val="1355"/>
        </w:trPr>
        <w:tc>
          <w:tcPr>
            <w:tcW w:w="709" w:type="dxa"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2127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Артериальная гипертензия</w:t>
            </w:r>
          </w:p>
        </w:tc>
        <w:tc>
          <w:tcPr>
            <w:tcW w:w="2279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 категории граждан, состоящих на диспансерном учете</w:t>
            </w:r>
          </w:p>
        </w:tc>
        <w:tc>
          <w:tcPr>
            <w:tcW w:w="2257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 случае индивидуальной непереносимости</w:t>
            </w:r>
          </w:p>
        </w:tc>
        <w:tc>
          <w:tcPr>
            <w:tcW w:w="2693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Ванатекс (валсартан), таблетка</w:t>
            </w:r>
          </w:p>
        </w:tc>
      </w:tr>
      <w:tr w:rsidR="00737E09" w:rsidRPr="00BE0E09" w:rsidTr="005705D2">
        <w:trPr>
          <w:trHeight w:val="1161"/>
        </w:trPr>
        <w:tc>
          <w:tcPr>
            <w:tcW w:w="709" w:type="dxa"/>
            <w:shd w:val="clear" w:color="auto" w:fill="auto"/>
          </w:tcPr>
          <w:p w:rsidR="00737E09" w:rsidRPr="00BE0E09" w:rsidRDefault="00737E09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2127" w:type="dxa"/>
            <w:shd w:val="clear" w:color="auto" w:fill="auto"/>
          </w:tcPr>
          <w:p w:rsidR="00737E09" w:rsidRDefault="00737E09" w:rsidP="00C119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Рак молочной железы</w:t>
            </w:r>
          </w:p>
        </w:tc>
        <w:tc>
          <w:tcPr>
            <w:tcW w:w="2279" w:type="dxa"/>
            <w:shd w:val="clear" w:color="auto" w:fill="auto"/>
          </w:tcPr>
          <w:p w:rsidR="00737E09" w:rsidRPr="00BE0E09" w:rsidRDefault="00737E09" w:rsidP="000F62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65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категории граждан, состоящих на диспансерном учете</w:t>
            </w:r>
          </w:p>
        </w:tc>
        <w:tc>
          <w:tcPr>
            <w:tcW w:w="2257" w:type="dxa"/>
            <w:shd w:val="clear" w:color="auto" w:fill="auto"/>
          </w:tcPr>
          <w:p w:rsidR="000F627A" w:rsidRPr="00BE0E09" w:rsidRDefault="000F627A" w:rsidP="000F627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активной фазе </w:t>
            </w:r>
          </w:p>
          <w:p w:rsidR="00737E09" w:rsidRDefault="000F627A" w:rsidP="000F62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</w:rPr>
              <w:t>снеполным ответом на традиционную терапию</w:t>
            </w:r>
          </w:p>
        </w:tc>
        <w:tc>
          <w:tcPr>
            <w:tcW w:w="2693" w:type="dxa"/>
            <w:shd w:val="clear" w:color="auto" w:fill="auto"/>
          </w:tcPr>
          <w:p w:rsidR="00737E09" w:rsidRPr="00BE0E09" w:rsidRDefault="00737E09" w:rsidP="00C119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Палбоциклиб, капсула</w:t>
            </w:r>
          </w:p>
        </w:tc>
      </w:tr>
      <w:tr w:rsidR="00660F5D" w:rsidRPr="00BE0E09" w:rsidTr="005705D2">
        <w:tc>
          <w:tcPr>
            <w:tcW w:w="709" w:type="dxa"/>
            <w:shd w:val="clear" w:color="auto" w:fill="auto"/>
          </w:tcPr>
          <w:p w:rsidR="00660F5D" w:rsidRPr="00BE0E09" w:rsidRDefault="00660F5D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2127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E09">
              <w:rPr>
                <w:rFonts w:ascii="Times New Roman" w:hAnsi="Times New Roman" w:cs="Times New Roman"/>
                <w:bCs/>
                <w:sz w:val="24"/>
                <w:szCs w:val="24"/>
              </w:rPr>
              <w:t>Боковой (латеральный) амиотрофический склероз</w:t>
            </w:r>
          </w:p>
        </w:tc>
        <w:tc>
          <w:tcPr>
            <w:tcW w:w="2279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Взрослые, состоящие на диспансерном учете</w:t>
            </w:r>
          </w:p>
        </w:tc>
        <w:tc>
          <w:tcPr>
            <w:tcW w:w="2257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Всестадии истепени тяжести </w:t>
            </w:r>
          </w:p>
        </w:tc>
        <w:tc>
          <w:tcPr>
            <w:tcW w:w="2693" w:type="dxa"/>
            <w:shd w:val="clear" w:color="auto" w:fill="auto"/>
          </w:tcPr>
          <w:p w:rsidR="00660F5D" w:rsidRPr="00BE0E09" w:rsidRDefault="00660F5D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Рилузол, таблетка</w:t>
            </w:r>
          </w:p>
        </w:tc>
      </w:tr>
      <w:tr w:rsidR="00660F5D" w:rsidRPr="00BE0E09" w:rsidTr="005705D2">
        <w:tc>
          <w:tcPr>
            <w:tcW w:w="709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7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660F5D" w:rsidRPr="005E3713" w:rsidRDefault="00660F5D" w:rsidP="0057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2141A" w:rsidRPr="00BE0E09" w:rsidTr="00715A61">
        <w:trPr>
          <w:trHeight w:val="675"/>
        </w:trPr>
        <w:tc>
          <w:tcPr>
            <w:tcW w:w="709" w:type="dxa"/>
            <w:vMerge w:val="restart"/>
            <w:shd w:val="clear" w:color="auto" w:fill="auto"/>
          </w:tcPr>
          <w:p w:rsidR="0072141A" w:rsidRPr="00BE0E09" w:rsidRDefault="0072141A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E0E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2141A" w:rsidRDefault="0072141A" w:rsidP="005705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Гормональная</w:t>
            </w:r>
          </w:p>
          <w:p w:rsidR="0072141A" w:rsidRPr="00236119" w:rsidRDefault="0072141A" w:rsidP="005705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E0E09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контрацепция</w:t>
            </w:r>
          </w:p>
          <w:p w:rsidR="0072141A" w:rsidRPr="00BE0E09" w:rsidRDefault="0072141A" w:rsidP="005705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79" w:type="dxa"/>
            <w:shd w:val="clear" w:color="auto" w:fill="auto"/>
          </w:tcPr>
          <w:p w:rsidR="0072141A" w:rsidRPr="00BE0E09" w:rsidRDefault="0072141A" w:rsidP="00931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Женщины с тяжелыми экстрагенитальными заболеваниями </w:t>
            </w:r>
          </w:p>
        </w:tc>
        <w:tc>
          <w:tcPr>
            <w:tcW w:w="2257" w:type="dxa"/>
            <w:vMerge w:val="restart"/>
            <w:shd w:val="clear" w:color="auto" w:fill="auto"/>
          </w:tcPr>
          <w:p w:rsidR="0072141A" w:rsidRPr="00BE0E09" w:rsidRDefault="0072141A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Всестадии истепени тяжести 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2141A" w:rsidRPr="00BE0E09" w:rsidRDefault="0072141A" w:rsidP="007214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E0E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Этинилэстрадиол + дроспиренонтаблетка</w:t>
            </w:r>
          </w:p>
        </w:tc>
      </w:tr>
      <w:tr w:rsidR="0072141A" w:rsidRPr="00BE0E09" w:rsidTr="0072141A">
        <w:trPr>
          <w:trHeight w:val="276"/>
        </w:trPr>
        <w:tc>
          <w:tcPr>
            <w:tcW w:w="709" w:type="dxa"/>
            <w:vMerge/>
            <w:shd w:val="clear" w:color="auto" w:fill="auto"/>
          </w:tcPr>
          <w:p w:rsidR="0072141A" w:rsidRPr="00BE0E09" w:rsidRDefault="0072141A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141A" w:rsidRDefault="0072141A" w:rsidP="005705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79" w:type="dxa"/>
            <w:vMerge w:val="restart"/>
            <w:shd w:val="clear" w:color="auto" w:fill="auto"/>
          </w:tcPr>
          <w:p w:rsidR="0072141A" w:rsidRPr="00BE0E09" w:rsidRDefault="0072141A" w:rsidP="009733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33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Женщины с абсолютными противопоказаниями к беременности</w:t>
            </w:r>
          </w:p>
        </w:tc>
        <w:tc>
          <w:tcPr>
            <w:tcW w:w="2257" w:type="dxa"/>
            <w:vMerge/>
            <w:shd w:val="clear" w:color="auto" w:fill="auto"/>
          </w:tcPr>
          <w:p w:rsidR="0072141A" w:rsidRPr="00BE0E09" w:rsidRDefault="0072141A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72141A" w:rsidRPr="00BE0E09" w:rsidRDefault="0072141A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5A61" w:rsidRPr="00BE0E09" w:rsidTr="005705D2">
        <w:trPr>
          <w:trHeight w:val="551"/>
        </w:trPr>
        <w:tc>
          <w:tcPr>
            <w:tcW w:w="709" w:type="dxa"/>
            <w:vMerge/>
            <w:shd w:val="clear" w:color="auto" w:fill="auto"/>
          </w:tcPr>
          <w:p w:rsidR="00715A61" w:rsidRPr="00EC10E6" w:rsidRDefault="00715A61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15A61" w:rsidRDefault="00715A61" w:rsidP="005705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79" w:type="dxa"/>
            <w:vMerge/>
            <w:shd w:val="clear" w:color="auto" w:fill="auto"/>
          </w:tcPr>
          <w:p w:rsidR="00715A61" w:rsidRPr="00973300" w:rsidRDefault="00715A61" w:rsidP="009733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57" w:type="dxa"/>
            <w:vMerge/>
            <w:shd w:val="clear" w:color="auto" w:fill="auto"/>
          </w:tcPr>
          <w:p w:rsidR="00715A61" w:rsidRPr="00BE0E09" w:rsidRDefault="00715A61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715A61" w:rsidRPr="00BE0E09" w:rsidRDefault="0072141A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Дезогестрел, таблетка</w:t>
            </w:r>
          </w:p>
        </w:tc>
      </w:tr>
      <w:tr w:rsidR="00715A61" w:rsidRPr="00BE0E09" w:rsidTr="008B12DE">
        <w:trPr>
          <w:trHeight w:val="276"/>
        </w:trPr>
        <w:tc>
          <w:tcPr>
            <w:tcW w:w="709" w:type="dxa"/>
            <w:vMerge/>
            <w:shd w:val="clear" w:color="auto" w:fill="auto"/>
          </w:tcPr>
          <w:p w:rsidR="00715A61" w:rsidRPr="00BE0E09" w:rsidRDefault="00715A61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15A61" w:rsidRDefault="00715A61" w:rsidP="005705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79" w:type="dxa"/>
            <w:vMerge w:val="restart"/>
            <w:shd w:val="clear" w:color="auto" w:fill="auto"/>
          </w:tcPr>
          <w:p w:rsidR="00715A61" w:rsidRPr="00BE0E09" w:rsidRDefault="00715A61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Социально-уязвимая группа риска из всех женщин фертильного возраста</w:t>
            </w:r>
          </w:p>
        </w:tc>
        <w:tc>
          <w:tcPr>
            <w:tcW w:w="2257" w:type="dxa"/>
            <w:vMerge/>
            <w:shd w:val="clear" w:color="auto" w:fill="auto"/>
          </w:tcPr>
          <w:p w:rsidR="00715A61" w:rsidRPr="00BE0E09" w:rsidRDefault="00715A61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715A61" w:rsidRPr="00BE0E09" w:rsidRDefault="00715A61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5A61" w:rsidRPr="00BE0E09" w:rsidTr="00715A61">
        <w:trPr>
          <w:trHeight w:val="683"/>
        </w:trPr>
        <w:tc>
          <w:tcPr>
            <w:tcW w:w="709" w:type="dxa"/>
            <w:vMerge/>
            <w:shd w:val="clear" w:color="auto" w:fill="auto"/>
          </w:tcPr>
          <w:p w:rsidR="00715A61" w:rsidRPr="00BE0E09" w:rsidRDefault="00715A61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15A61" w:rsidRPr="00BE0E09" w:rsidRDefault="00715A61" w:rsidP="005705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79" w:type="dxa"/>
            <w:vMerge/>
            <w:shd w:val="clear" w:color="auto" w:fill="auto"/>
          </w:tcPr>
          <w:p w:rsidR="00715A61" w:rsidRPr="00BE0E09" w:rsidRDefault="00715A61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57" w:type="dxa"/>
            <w:vMerge/>
            <w:shd w:val="clear" w:color="auto" w:fill="auto"/>
          </w:tcPr>
          <w:p w:rsidR="00715A61" w:rsidRPr="00BE0E09" w:rsidRDefault="00715A61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715A61" w:rsidRPr="00BE0E09" w:rsidRDefault="0072141A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тинилэстрадиол + левоноргестрел</w:t>
            </w:r>
            <w:r w:rsidRPr="00BE0E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таблетка, драже</w:t>
            </w:r>
          </w:p>
        </w:tc>
      </w:tr>
      <w:tr w:rsidR="00715A61" w:rsidRPr="00BE0E09" w:rsidTr="005705D2">
        <w:trPr>
          <w:trHeight w:val="682"/>
        </w:trPr>
        <w:tc>
          <w:tcPr>
            <w:tcW w:w="709" w:type="dxa"/>
            <w:vMerge/>
            <w:shd w:val="clear" w:color="auto" w:fill="auto"/>
          </w:tcPr>
          <w:p w:rsidR="00715A61" w:rsidRPr="00BE0E09" w:rsidRDefault="00715A61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15A61" w:rsidRPr="00BE0E09" w:rsidRDefault="00715A61" w:rsidP="005705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79" w:type="dxa"/>
            <w:vMerge/>
            <w:shd w:val="clear" w:color="auto" w:fill="auto"/>
          </w:tcPr>
          <w:p w:rsidR="00715A61" w:rsidRPr="00BE0E09" w:rsidRDefault="00715A61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57" w:type="dxa"/>
            <w:vMerge/>
            <w:shd w:val="clear" w:color="auto" w:fill="auto"/>
          </w:tcPr>
          <w:p w:rsidR="00715A61" w:rsidRPr="00BE0E09" w:rsidRDefault="00715A61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715A61" w:rsidRPr="00BE0E09" w:rsidRDefault="0072141A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Изделия медицинского назначения</w:t>
            </w:r>
          </w:p>
        </w:tc>
      </w:tr>
      <w:tr w:rsidR="00B733D4" w:rsidRPr="00BE0E09" w:rsidTr="005705D2">
        <w:trPr>
          <w:trHeight w:val="232"/>
        </w:trPr>
        <w:tc>
          <w:tcPr>
            <w:tcW w:w="709" w:type="dxa"/>
            <w:shd w:val="clear" w:color="auto" w:fill="auto"/>
          </w:tcPr>
          <w:p w:rsidR="00B733D4" w:rsidRPr="00BE0E09" w:rsidRDefault="00B733D4" w:rsidP="005705D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407D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B733D4" w:rsidRPr="00BE0E09" w:rsidRDefault="00B733D4" w:rsidP="005705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Хроническая сердечная недостаточность</w:t>
            </w:r>
          </w:p>
        </w:tc>
        <w:tc>
          <w:tcPr>
            <w:tcW w:w="2279" w:type="dxa"/>
            <w:shd w:val="clear" w:color="auto" w:fill="auto"/>
          </w:tcPr>
          <w:p w:rsidR="00B733D4" w:rsidRPr="00BE0E09" w:rsidRDefault="00B733D4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Взрослые, состоящие на диспансерном учете</w:t>
            </w:r>
          </w:p>
        </w:tc>
        <w:tc>
          <w:tcPr>
            <w:tcW w:w="2257" w:type="dxa"/>
            <w:shd w:val="clear" w:color="auto" w:fill="auto"/>
          </w:tcPr>
          <w:p w:rsidR="00B733D4" w:rsidRPr="00BE0E09" w:rsidRDefault="00B733D4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Имплантация вспомогательных устройств, искусственного сердца и трансплантация сердца </w:t>
            </w:r>
          </w:p>
        </w:tc>
        <w:tc>
          <w:tcPr>
            <w:tcW w:w="2693" w:type="dxa"/>
            <w:shd w:val="clear" w:color="auto" w:fill="auto"/>
          </w:tcPr>
          <w:p w:rsidR="00B733D4" w:rsidRPr="00BE0E09" w:rsidRDefault="00B733D4" w:rsidP="00570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0E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Изделия медицинского назначения</w:t>
            </w:r>
          </w:p>
        </w:tc>
      </w:tr>
    </w:tbl>
    <w:p w:rsidR="00660F5D" w:rsidRPr="00BE0E09" w:rsidRDefault="00660F5D" w:rsidP="00660F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E0E09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  <w:r w:rsidRPr="00BE0E09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  <w:r w:rsidRPr="00BE0E09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  <w:r w:rsidRPr="00BE0E09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</w:p>
    <w:p w:rsidR="00660F5D" w:rsidRPr="00BE0E09" w:rsidRDefault="00660F5D" w:rsidP="00660F5D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E0E09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________________________________</w:t>
      </w:r>
    </w:p>
    <w:p w:rsidR="005125F2" w:rsidRDefault="005125F2" w:rsidP="005125F2">
      <w:pPr>
        <w:pStyle w:val="ab"/>
        <w:pageBreakBefore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5125F2" w:rsidRDefault="005125F2" w:rsidP="005125F2">
      <w:pPr>
        <w:pStyle w:val="ab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маслихата</w:t>
      </w:r>
    </w:p>
    <w:p w:rsidR="005125F2" w:rsidRDefault="005125F2" w:rsidP="005125F2">
      <w:pPr>
        <w:pStyle w:val="ab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Астаны</w:t>
      </w:r>
    </w:p>
    <w:p w:rsidR="005125F2" w:rsidRDefault="005125F2" w:rsidP="005125F2">
      <w:pPr>
        <w:pStyle w:val="ab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 2018 года</w:t>
      </w:r>
    </w:p>
    <w:p w:rsidR="005125F2" w:rsidRDefault="005125F2" w:rsidP="005125F2">
      <w:pPr>
        <w:pStyle w:val="ab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______________</w:t>
      </w:r>
    </w:p>
    <w:p w:rsidR="005125F2" w:rsidRDefault="005125F2" w:rsidP="005125F2">
      <w:pPr>
        <w:pStyle w:val="ab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5125F2" w:rsidRPr="00FE5827" w:rsidRDefault="005125F2" w:rsidP="005125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5827">
        <w:rPr>
          <w:rFonts w:ascii="Times New Roman" w:hAnsi="Times New Roman"/>
          <w:b/>
          <w:sz w:val="28"/>
          <w:szCs w:val="28"/>
        </w:rPr>
        <w:t>Перечень</w:t>
      </w:r>
    </w:p>
    <w:p w:rsidR="005125F2" w:rsidRPr="00FE5827" w:rsidRDefault="005125F2" w:rsidP="005125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5827">
        <w:rPr>
          <w:rFonts w:ascii="Times New Roman" w:hAnsi="Times New Roman"/>
          <w:b/>
          <w:sz w:val="28"/>
          <w:szCs w:val="28"/>
        </w:rPr>
        <w:t xml:space="preserve"> некоторых решений маслихата города Астаны</w:t>
      </w:r>
      <w:r>
        <w:rPr>
          <w:rFonts w:ascii="Times New Roman" w:hAnsi="Times New Roman"/>
          <w:b/>
          <w:sz w:val="28"/>
          <w:szCs w:val="28"/>
        </w:rPr>
        <w:t>,</w:t>
      </w:r>
      <w:r w:rsidRPr="00FE5827">
        <w:rPr>
          <w:rFonts w:ascii="Times New Roman" w:hAnsi="Times New Roman"/>
          <w:b/>
          <w:sz w:val="28"/>
          <w:szCs w:val="28"/>
        </w:rPr>
        <w:t>утративших силу</w:t>
      </w:r>
    </w:p>
    <w:p w:rsidR="005125F2" w:rsidRDefault="005125F2" w:rsidP="005125F2">
      <w:pPr>
        <w:tabs>
          <w:tab w:val="left" w:pos="642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00AF8" w:rsidRPr="00600AF8" w:rsidRDefault="005125F2" w:rsidP="00600AF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0CB">
        <w:rPr>
          <w:rFonts w:ascii="Times New Roman" w:hAnsi="Times New Roman"/>
          <w:sz w:val="28"/>
          <w:szCs w:val="28"/>
        </w:rPr>
        <w:t xml:space="preserve">1. </w:t>
      </w:r>
      <w:r w:rsidRPr="00600AF8">
        <w:rPr>
          <w:rFonts w:ascii="Times New Roman" w:hAnsi="Times New Roman" w:cs="Times New Roman"/>
          <w:sz w:val="28"/>
          <w:szCs w:val="28"/>
        </w:rPr>
        <w:t>Решение маслихата города Астаны от 20 июля  2017 года № 170/21-</w:t>
      </w:r>
      <w:r w:rsidRPr="00600A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00AF8">
        <w:rPr>
          <w:rFonts w:ascii="Times New Roman" w:hAnsi="Times New Roman" w:cs="Times New Roman"/>
          <w:sz w:val="28"/>
          <w:szCs w:val="28"/>
        </w:rPr>
        <w:t xml:space="preserve"> «</w:t>
      </w:r>
      <w:r w:rsidR="00600AF8" w:rsidRPr="00600AF8">
        <w:rPr>
          <w:rFonts w:ascii="Times New Roman" w:hAnsi="Times New Roman" w:cs="Times New Roman"/>
          <w:sz w:val="28"/>
          <w:szCs w:val="28"/>
          <w:lang w:val="kk-KZ"/>
        </w:rPr>
        <w:t>О дополнительном предоставлении лекарственных средств, специализированных лечебных продуктов, изделий медицинского назначения отдельным категориям граждан при амбулаторном лечении бесплатно и на льготных условиях</w:t>
      </w:r>
      <w:r w:rsidRPr="00600AF8">
        <w:rPr>
          <w:rFonts w:ascii="Times New Roman" w:hAnsi="Times New Roman" w:cs="Times New Roman"/>
          <w:sz w:val="28"/>
          <w:szCs w:val="28"/>
        </w:rPr>
        <w:t>» (зарегистрировано в Реестре государственной регистрации нормативных правовых актов</w:t>
      </w:r>
      <w:r w:rsidR="006D26E6">
        <w:rPr>
          <w:rFonts w:ascii="Times New Roman" w:hAnsi="Times New Roman" w:cs="Times New Roman"/>
          <w:sz w:val="28"/>
          <w:szCs w:val="28"/>
        </w:rPr>
        <w:t>от 9 августа 201</w:t>
      </w:r>
      <w:r w:rsidR="0002118D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6D26E6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00AF8">
        <w:rPr>
          <w:rFonts w:ascii="Times New Roman" w:hAnsi="Times New Roman" w:cs="Times New Roman"/>
          <w:sz w:val="28"/>
          <w:szCs w:val="28"/>
        </w:rPr>
        <w:t xml:space="preserve">за № </w:t>
      </w:r>
      <w:r w:rsidR="00600AF8" w:rsidRPr="00600AF8">
        <w:rPr>
          <w:rFonts w:ascii="Times New Roman" w:hAnsi="Times New Roman" w:cs="Times New Roman"/>
          <w:sz w:val="28"/>
          <w:szCs w:val="28"/>
        </w:rPr>
        <w:t>1123</w:t>
      </w:r>
      <w:r w:rsidRPr="00600AF8">
        <w:rPr>
          <w:rFonts w:ascii="Times New Roman" w:hAnsi="Times New Roman" w:cs="Times New Roman"/>
          <w:sz w:val="28"/>
          <w:szCs w:val="28"/>
        </w:rPr>
        <w:t xml:space="preserve">, опубликовано </w:t>
      </w:r>
      <w:r w:rsidR="00600AF8" w:rsidRPr="00600AF8">
        <w:rPr>
          <w:rFonts w:ascii="Times New Roman" w:hAnsi="Times New Roman" w:cs="Times New Roman"/>
          <w:sz w:val="28"/>
        </w:rPr>
        <w:t>12 августа</w:t>
      </w:r>
      <w:r w:rsidRPr="00600AF8">
        <w:rPr>
          <w:rFonts w:ascii="Times New Roman" w:hAnsi="Times New Roman" w:cs="Times New Roman"/>
          <w:sz w:val="28"/>
        </w:rPr>
        <w:t xml:space="preserve"> 201</w:t>
      </w:r>
      <w:r w:rsidR="00600AF8" w:rsidRPr="00600AF8">
        <w:rPr>
          <w:rFonts w:ascii="Times New Roman" w:hAnsi="Times New Roman" w:cs="Times New Roman"/>
          <w:sz w:val="28"/>
        </w:rPr>
        <w:t>7</w:t>
      </w:r>
      <w:r w:rsidRPr="00600AF8">
        <w:rPr>
          <w:rFonts w:ascii="Times New Roman" w:hAnsi="Times New Roman" w:cs="Times New Roman"/>
          <w:sz w:val="28"/>
        </w:rPr>
        <w:t xml:space="preserve"> года в газетах «Астанаақшамы», «Вечерняя Астана»)</w:t>
      </w:r>
      <w:r w:rsidRPr="00600AF8">
        <w:rPr>
          <w:rFonts w:ascii="Times New Roman" w:hAnsi="Times New Roman" w:cs="Times New Roman"/>
          <w:sz w:val="28"/>
          <w:szCs w:val="28"/>
        </w:rPr>
        <w:t>.</w:t>
      </w:r>
    </w:p>
    <w:p w:rsidR="005125F2" w:rsidRPr="00600AF8" w:rsidRDefault="005125F2" w:rsidP="00600AF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0AF8">
        <w:rPr>
          <w:rFonts w:ascii="Times New Roman" w:hAnsi="Times New Roman" w:cs="Times New Roman"/>
          <w:sz w:val="28"/>
          <w:szCs w:val="28"/>
        </w:rPr>
        <w:t xml:space="preserve">2. Решение маслихата города Астаны от </w:t>
      </w:r>
      <w:r w:rsidR="00600AF8" w:rsidRPr="00600AF8">
        <w:rPr>
          <w:rFonts w:ascii="Times New Roman" w:hAnsi="Times New Roman" w:cs="Times New Roman"/>
          <w:sz w:val="28"/>
          <w:szCs w:val="28"/>
        </w:rPr>
        <w:t>28 июня</w:t>
      </w:r>
      <w:r w:rsidRPr="00600AF8">
        <w:rPr>
          <w:rFonts w:ascii="Times New Roman" w:hAnsi="Times New Roman" w:cs="Times New Roman"/>
          <w:sz w:val="28"/>
          <w:szCs w:val="28"/>
        </w:rPr>
        <w:t xml:space="preserve"> 201</w:t>
      </w:r>
      <w:r w:rsidR="00600AF8" w:rsidRPr="00600AF8">
        <w:rPr>
          <w:rFonts w:ascii="Times New Roman" w:hAnsi="Times New Roman" w:cs="Times New Roman"/>
          <w:sz w:val="28"/>
          <w:szCs w:val="28"/>
        </w:rPr>
        <w:t>8</w:t>
      </w:r>
      <w:r w:rsidRPr="00600AF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00AF8" w:rsidRPr="00600AF8">
        <w:rPr>
          <w:rFonts w:ascii="Times New Roman" w:hAnsi="Times New Roman" w:cs="Times New Roman"/>
          <w:sz w:val="28"/>
          <w:szCs w:val="28"/>
        </w:rPr>
        <w:t>284</w:t>
      </w:r>
      <w:r w:rsidRPr="00600AF8">
        <w:rPr>
          <w:rFonts w:ascii="Times New Roman" w:hAnsi="Times New Roman" w:cs="Times New Roman"/>
          <w:sz w:val="28"/>
          <w:szCs w:val="28"/>
        </w:rPr>
        <w:t>/</w:t>
      </w:r>
      <w:r w:rsidR="00600AF8" w:rsidRPr="00600AF8">
        <w:rPr>
          <w:rFonts w:ascii="Times New Roman" w:hAnsi="Times New Roman" w:cs="Times New Roman"/>
          <w:sz w:val="28"/>
          <w:szCs w:val="28"/>
        </w:rPr>
        <w:t>34</w:t>
      </w:r>
      <w:r w:rsidRPr="00600AF8">
        <w:rPr>
          <w:rFonts w:ascii="Times New Roman" w:hAnsi="Times New Roman" w:cs="Times New Roman"/>
          <w:sz w:val="28"/>
          <w:szCs w:val="28"/>
        </w:rPr>
        <w:t>-</w:t>
      </w:r>
      <w:r w:rsidRPr="00600AF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00AF8" w:rsidRPr="00600A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00AF8">
        <w:rPr>
          <w:rFonts w:ascii="Times New Roman" w:hAnsi="Times New Roman" w:cs="Times New Roman"/>
          <w:sz w:val="28"/>
          <w:szCs w:val="28"/>
        </w:rPr>
        <w:t xml:space="preserve"> «</w:t>
      </w:r>
      <w:r w:rsidR="00600AF8" w:rsidRPr="00600AF8">
        <w:rPr>
          <w:rFonts w:ascii="Times New Roman" w:hAnsi="Times New Roman" w:cs="Times New Roman"/>
          <w:sz w:val="28"/>
          <w:szCs w:val="28"/>
          <w:lang w:val="kk-KZ"/>
        </w:rPr>
        <w:t xml:space="preserve">О внесении дополнений в решение </w:t>
      </w:r>
      <w:r w:rsidR="00600AF8" w:rsidRPr="00600AF8">
        <w:rPr>
          <w:rFonts w:ascii="Times New Roman" w:hAnsi="Times New Roman" w:cs="Times New Roman"/>
          <w:sz w:val="28"/>
          <w:szCs w:val="28"/>
        </w:rPr>
        <w:t xml:space="preserve">маслихата </w:t>
      </w:r>
      <w:r w:rsidR="00600AF8" w:rsidRPr="00600AF8">
        <w:rPr>
          <w:rFonts w:ascii="Times New Roman" w:hAnsi="Times New Roman" w:cs="Times New Roman"/>
          <w:sz w:val="28"/>
          <w:szCs w:val="28"/>
          <w:lang w:val="kk-KZ"/>
        </w:rPr>
        <w:t xml:space="preserve">города Астаны </w:t>
      </w:r>
      <w:r w:rsidR="00600AF8" w:rsidRPr="00600AF8">
        <w:rPr>
          <w:rFonts w:ascii="Times New Roman" w:hAnsi="Times New Roman" w:cs="Times New Roman"/>
          <w:sz w:val="28"/>
          <w:szCs w:val="28"/>
        </w:rPr>
        <w:t>от 20 июля 2017 года № 170/21-</w:t>
      </w:r>
      <w:r w:rsidR="00600AF8" w:rsidRPr="00600AF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00AF8" w:rsidRPr="00600AF8">
        <w:rPr>
          <w:rFonts w:ascii="Times New Roman" w:hAnsi="Times New Roman" w:cs="Times New Roman"/>
          <w:sz w:val="28"/>
          <w:szCs w:val="28"/>
        </w:rPr>
        <w:t xml:space="preserve"> «</w:t>
      </w:r>
      <w:r w:rsidR="00600AF8" w:rsidRPr="00600AF8">
        <w:rPr>
          <w:rFonts w:ascii="Times New Roman" w:hAnsi="Times New Roman" w:cs="Times New Roman"/>
          <w:sz w:val="28"/>
          <w:szCs w:val="28"/>
          <w:lang w:val="kk-KZ"/>
        </w:rPr>
        <w:t>О дополнительном предоставлении лекарственных средств, специализированных лечебных продуктов, изделий медицинского назначения отдельным категориям граждан при амбулаторном лечениибесплатно и на льготных условиях»</w:t>
      </w:r>
      <w:r w:rsidRPr="00600AF8">
        <w:rPr>
          <w:rFonts w:ascii="Times New Roman" w:hAnsi="Times New Roman" w:cs="Times New Roman"/>
          <w:sz w:val="28"/>
          <w:szCs w:val="28"/>
        </w:rPr>
        <w:t xml:space="preserve"> (зарегистрировано в Реестре государственной регистрации нормативных правовых актов </w:t>
      </w:r>
      <w:r w:rsidR="00674E7E">
        <w:rPr>
          <w:rFonts w:ascii="Times New Roman" w:hAnsi="Times New Roman" w:cs="Times New Roman"/>
          <w:sz w:val="28"/>
          <w:szCs w:val="28"/>
        </w:rPr>
        <w:t xml:space="preserve">от 12 июля 2018 года </w:t>
      </w:r>
      <w:r w:rsidRPr="00600AF8">
        <w:rPr>
          <w:rFonts w:ascii="Times New Roman" w:hAnsi="Times New Roman" w:cs="Times New Roman"/>
          <w:sz w:val="28"/>
          <w:szCs w:val="28"/>
        </w:rPr>
        <w:t xml:space="preserve">за № </w:t>
      </w:r>
      <w:r w:rsidR="00600AF8" w:rsidRPr="00600AF8">
        <w:rPr>
          <w:rFonts w:ascii="Times New Roman" w:hAnsi="Times New Roman" w:cs="Times New Roman"/>
          <w:sz w:val="28"/>
          <w:szCs w:val="28"/>
        </w:rPr>
        <w:t>1183</w:t>
      </w:r>
      <w:r w:rsidR="00AB7BC2" w:rsidRPr="00600AF8">
        <w:rPr>
          <w:rFonts w:ascii="Times New Roman" w:hAnsi="Times New Roman" w:cs="Times New Roman"/>
          <w:sz w:val="28"/>
          <w:szCs w:val="28"/>
        </w:rPr>
        <w:t xml:space="preserve">, опубликовано </w:t>
      </w:r>
      <w:r w:rsidR="00AB7BC2">
        <w:rPr>
          <w:rFonts w:ascii="Times New Roman" w:hAnsi="Times New Roman" w:cs="Times New Roman"/>
          <w:sz w:val="28"/>
        </w:rPr>
        <w:t xml:space="preserve">14июля </w:t>
      </w:r>
      <w:r w:rsidR="00AB7BC2" w:rsidRPr="00600AF8">
        <w:rPr>
          <w:rFonts w:ascii="Times New Roman" w:hAnsi="Times New Roman" w:cs="Times New Roman"/>
          <w:sz w:val="28"/>
        </w:rPr>
        <w:t xml:space="preserve"> 201</w:t>
      </w:r>
      <w:r w:rsidR="00AB7BC2">
        <w:rPr>
          <w:rFonts w:ascii="Times New Roman" w:hAnsi="Times New Roman" w:cs="Times New Roman"/>
          <w:sz w:val="28"/>
        </w:rPr>
        <w:t xml:space="preserve">8 </w:t>
      </w:r>
      <w:r w:rsidR="00AB7BC2" w:rsidRPr="00600AF8">
        <w:rPr>
          <w:rFonts w:ascii="Times New Roman" w:hAnsi="Times New Roman" w:cs="Times New Roman"/>
          <w:sz w:val="28"/>
        </w:rPr>
        <w:t>года в газетах «Астанаақшамы», «Вечерняя Астана»</w:t>
      </w:r>
      <w:r w:rsidRPr="00600AF8">
        <w:rPr>
          <w:rFonts w:ascii="Times New Roman" w:hAnsi="Times New Roman" w:cs="Times New Roman"/>
          <w:sz w:val="28"/>
        </w:rPr>
        <w:t>)</w:t>
      </w:r>
      <w:r w:rsidRPr="00600AF8">
        <w:rPr>
          <w:rFonts w:ascii="Times New Roman" w:hAnsi="Times New Roman" w:cs="Times New Roman"/>
          <w:sz w:val="28"/>
          <w:szCs w:val="28"/>
        </w:rPr>
        <w:t>.</w:t>
      </w:r>
    </w:p>
    <w:p w:rsidR="00660F5D" w:rsidRPr="00600AF8" w:rsidRDefault="00660F5D" w:rsidP="00660F5D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660F5D" w:rsidRDefault="00660F5D" w:rsidP="00660F5D">
      <w:pPr>
        <w:pStyle w:val="ab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660F5D" w:rsidRPr="00600AF8" w:rsidRDefault="00660F5D" w:rsidP="00660F5D">
      <w:pPr>
        <w:pStyle w:val="ab"/>
        <w:ind w:left="4956" w:firstLine="708"/>
        <w:rPr>
          <w:rFonts w:ascii="Times New Roman" w:hAnsi="Times New Roman" w:cs="Times New Roman"/>
          <w:sz w:val="28"/>
          <w:szCs w:val="28"/>
          <w:lang w:val="kk-KZ"/>
        </w:rPr>
      </w:pPr>
    </w:p>
    <w:sectPr w:rsidR="00660F5D" w:rsidRPr="00600AF8" w:rsidSect="005D3E26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877" w:rsidRDefault="004E2877" w:rsidP="00730A2C">
      <w:pPr>
        <w:spacing w:after="0" w:line="240" w:lineRule="auto"/>
      </w:pPr>
      <w:r>
        <w:separator/>
      </w:r>
    </w:p>
  </w:endnote>
  <w:endnote w:type="continuationSeparator" w:id="1">
    <w:p w:rsidR="004E2877" w:rsidRDefault="004E2877" w:rsidP="0073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877" w:rsidRDefault="004E2877" w:rsidP="00730A2C">
      <w:pPr>
        <w:spacing w:after="0" w:line="240" w:lineRule="auto"/>
      </w:pPr>
      <w:r>
        <w:separator/>
      </w:r>
    </w:p>
  </w:footnote>
  <w:footnote w:type="continuationSeparator" w:id="1">
    <w:p w:rsidR="004E2877" w:rsidRDefault="004E2877" w:rsidP="00730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7273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60F5D" w:rsidRPr="00032E80" w:rsidRDefault="00332A8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32E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60F5D" w:rsidRPr="00032E8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32E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71F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32E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60F5D" w:rsidRDefault="00660F5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23E7"/>
    <w:multiLevelType w:val="hybridMultilevel"/>
    <w:tmpl w:val="B6B26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E63AC"/>
    <w:multiLevelType w:val="singleLevel"/>
    <w:tmpl w:val="1FA440C6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76283F18"/>
    <w:multiLevelType w:val="hybridMultilevel"/>
    <w:tmpl w:val="206AED82"/>
    <w:lvl w:ilvl="0" w:tplc="9F68FB1C">
      <w:start w:val="1"/>
      <w:numFmt w:val="decimal"/>
      <w:lvlText w:val="%1."/>
      <w:lvlJc w:val="left"/>
      <w:pPr>
        <w:ind w:left="1728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208D"/>
    <w:rsid w:val="00002D1B"/>
    <w:rsid w:val="0001446B"/>
    <w:rsid w:val="00016CDD"/>
    <w:rsid w:val="0002118D"/>
    <w:rsid w:val="00023549"/>
    <w:rsid w:val="0002420D"/>
    <w:rsid w:val="00032E80"/>
    <w:rsid w:val="000A1D2A"/>
    <w:rsid w:val="000A56CC"/>
    <w:rsid w:val="000C1229"/>
    <w:rsid w:val="000D6D87"/>
    <w:rsid w:val="000E68FA"/>
    <w:rsid w:val="000E71F7"/>
    <w:rsid w:val="000F2A81"/>
    <w:rsid w:val="000F627A"/>
    <w:rsid w:val="000F6BC5"/>
    <w:rsid w:val="00101BE3"/>
    <w:rsid w:val="0011018D"/>
    <w:rsid w:val="0011680C"/>
    <w:rsid w:val="00117EA6"/>
    <w:rsid w:val="00127B1E"/>
    <w:rsid w:val="001472D8"/>
    <w:rsid w:val="00152D56"/>
    <w:rsid w:val="00160F43"/>
    <w:rsid w:val="00174FEC"/>
    <w:rsid w:val="00185A04"/>
    <w:rsid w:val="001909F3"/>
    <w:rsid w:val="001A01AD"/>
    <w:rsid w:val="001F4835"/>
    <w:rsid w:val="00200065"/>
    <w:rsid w:val="00220ADA"/>
    <w:rsid w:val="00251DAD"/>
    <w:rsid w:val="00254F49"/>
    <w:rsid w:val="00266EE8"/>
    <w:rsid w:val="0027342B"/>
    <w:rsid w:val="0027683C"/>
    <w:rsid w:val="00283453"/>
    <w:rsid w:val="002A7830"/>
    <w:rsid w:val="002B4983"/>
    <w:rsid w:val="002D22AD"/>
    <w:rsid w:val="00306E09"/>
    <w:rsid w:val="0031587A"/>
    <w:rsid w:val="0031658C"/>
    <w:rsid w:val="00317C63"/>
    <w:rsid w:val="00321E9E"/>
    <w:rsid w:val="00332A83"/>
    <w:rsid w:val="003440AD"/>
    <w:rsid w:val="00357837"/>
    <w:rsid w:val="0036183A"/>
    <w:rsid w:val="00371D70"/>
    <w:rsid w:val="00375623"/>
    <w:rsid w:val="003800C1"/>
    <w:rsid w:val="003817A8"/>
    <w:rsid w:val="0039438D"/>
    <w:rsid w:val="003978AE"/>
    <w:rsid w:val="003A1243"/>
    <w:rsid w:val="003A66E2"/>
    <w:rsid w:val="003F5983"/>
    <w:rsid w:val="0040199C"/>
    <w:rsid w:val="0040274A"/>
    <w:rsid w:val="00407DA5"/>
    <w:rsid w:val="004107A6"/>
    <w:rsid w:val="00420822"/>
    <w:rsid w:val="00464FFC"/>
    <w:rsid w:val="00474EB3"/>
    <w:rsid w:val="00480FF7"/>
    <w:rsid w:val="00487D19"/>
    <w:rsid w:val="004A6A3B"/>
    <w:rsid w:val="004D2582"/>
    <w:rsid w:val="004D5EF3"/>
    <w:rsid w:val="004E1AC7"/>
    <w:rsid w:val="004E2877"/>
    <w:rsid w:val="004E7F74"/>
    <w:rsid w:val="005073DA"/>
    <w:rsid w:val="00507FD7"/>
    <w:rsid w:val="005125F2"/>
    <w:rsid w:val="00517E46"/>
    <w:rsid w:val="00531112"/>
    <w:rsid w:val="00534140"/>
    <w:rsid w:val="0055440F"/>
    <w:rsid w:val="005729B6"/>
    <w:rsid w:val="005A0903"/>
    <w:rsid w:val="005B538E"/>
    <w:rsid w:val="005D3E26"/>
    <w:rsid w:val="00600AF8"/>
    <w:rsid w:val="0060471B"/>
    <w:rsid w:val="006262D5"/>
    <w:rsid w:val="00634032"/>
    <w:rsid w:val="006348BD"/>
    <w:rsid w:val="0065145B"/>
    <w:rsid w:val="00654C6E"/>
    <w:rsid w:val="00660F5D"/>
    <w:rsid w:val="0066480E"/>
    <w:rsid w:val="00667D3C"/>
    <w:rsid w:val="00674E7E"/>
    <w:rsid w:val="006838A6"/>
    <w:rsid w:val="006A2A0A"/>
    <w:rsid w:val="006B21FA"/>
    <w:rsid w:val="006C009C"/>
    <w:rsid w:val="006C153B"/>
    <w:rsid w:val="006D26E6"/>
    <w:rsid w:val="006D3BEF"/>
    <w:rsid w:val="006E637B"/>
    <w:rsid w:val="006F278E"/>
    <w:rsid w:val="006F45B3"/>
    <w:rsid w:val="00715A61"/>
    <w:rsid w:val="0072141A"/>
    <w:rsid w:val="00730A2C"/>
    <w:rsid w:val="007378E0"/>
    <w:rsid w:val="00737E09"/>
    <w:rsid w:val="00744FAF"/>
    <w:rsid w:val="00751238"/>
    <w:rsid w:val="007550A1"/>
    <w:rsid w:val="00755228"/>
    <w:rsid w:val="00770DCF"/>
    <w:rsid w:val="007959DC"/>
    <w:rsid w:val="007961BB"/>
    <w:rsid w:val="007C6FC2"/>
    <w:rsid w:val="007D2BCF"/>
    <w:rsid w:val="007D6B36"/>
    <w:rsid w:val="007E20A0"/>
    <w:rsid w:val="007E4339"/>
    <w:rsid w:val="007E4CF5"/>
    <w:rsid w:val="007E6096"/>
    <w:rsid w:val="007F5AEC"/>
    <w:rsid w:val="00814D66"/>
    <w:rsid w:val="008238F5"/>
    <w:rsid w:val="00834120"/>
    <w:rsid w:val="0084696B"/>
    <w:rsid w:val="00872114"/>
    <w:rsid w:val="00877EA8"/>
    <w:rsid w:val="008875B3"/>
    <w:rsid w:val="008B12DE"/>
    <w:rsid w:val="008D0BCA"/>
    <w:rsid w:val="008D7D2A"/>
    <w:rsid w:val="00916B8C"/>
    <w:rsid w:val="00931FCB"/>
    <w:rsid w:val="0094201B"/>
    <w:rsid w:val="0094699C"/>
    <w:rsid w:val="0095031F"/>
    <w:rsid w:val="00965FCE"/>
    <w:rsid w:val="0097069C"/>
    <w:rsid w:val="00973300"/>
    <w:rsid w:val="009763E0"/>
    <w:rsid w:val="0098484C"/>
    <w:rsid w:val="009A74AA"/>
    <w:rsid w:val="009A7D36"/>
    <w:rsid w:val="009B2D04"/>
    <w:rsid w:val="009B325E"/>
    <w:rsid w:val="009C3755"/>
    <w:rsid w:val="00A329B6"/>
    <w:rsid w:val="00A9208D"/>
    <w:rsid w:val="00AB7BC2"/>
    <w:rsid w:val="00AC3B81"/>
    <w:rsid w:val="00AD51EA"/>
    <w:rsid w:val="00AE6ECA"/>
    <w:rsid w:val="00AF1792"/>
    <w:rsid w:val="00B733D4"/>
    <w:rsid w:val="00B746BD"/>
    <w:rsid w:val="00BA4C46"/>
    <w:rsid w:val="00BB27CD"/>
    <w:rsid w:val="00BE7E2E"/>
    <w:rsid w:val="00C06825"/>
    <w:rsid w:val="00C06EF4"/>
    <w:rsid w:val="00C32F86"/>
    <w:rsid w:val="00C4163E"/>
    <w:rsid w:val="00C53585"/>
    <w:rsid w:val="00C74203"/>
    <w:rsid w:val="00C80866"/>
    <w:rsid w:val="00C83532"/>
    <w:rsid w:val="00CA6C23"/>
    <w:rsid w:val="00CC2F12"/>
    <w:rsid w:val="00D03C73"/>
    <w:rsid w:val="00D11292"/>
    <w:rsid w:val="00D300AD"/>
    <w:rsid w:val="00D4111C"/>
    <w:rsid w:val="00D46904"/>
    <w:rsid w:val="00D624DE"/>
    <w:rsid w:val="00D940AE"/>
    <w:rsid w:val="00D952BC"/>
    <w:rsid w:val="00DA53A7"/>
    <w:rsid w:val="00DA6F26"/>
    <w:rsid w:val="00DA7444"/>
    <w:rsid w:val="00DA7CF9"/>
    <w:rsid w:val="00DB2AC9"/>
    <w:rsid w:val="00DC3D77"/>
    <w:rsid w:val="00DD0E58"/>
    <w:rsid w:val="00DE1736"/>
    <w:rsid w:val="00DE775E"/>
    <w:rsid w:val="00DF75D1"/>
    <w:rsid w:val="00E024D7"/>
    <w:rsid w:val="00E05DF5"/>
    <w:rsid w:val="00E130CD"/>
    <w:rsid w:val="00E27711"/>
    <w:rsid w:val="00E41F30"/>
    <w:rsid w:val="00E45139"/>
    <w:rsid w:val="00E61FCA"/>
    <w:rsid w:val="00E730FD"/>
    <w:rsid w:val="00EA157D"/>
    <w:rsid w:val="00EB0278"/>
    <w:rsid w:val="00EB4C92"/>
    <w:rsid w:val="00EB7813"/>
    <w:rsid w:val="00EC10E6"/>
    <w:rsid w:val="00EC4EE0"/>
    <w:rsid w:val="00ED3C26"/>
    <w:rsid w:val="00F007FB"/>
    <w:rsid w:val="00F009A8"/>
    <w:rsid w:val="00F15E5F"/>
    <w:rsid w:val="00F264A9"/>
    <w:rsid w:val="00F55B58"/>
    <w:rsid w:val="00F66521"/>
    <w:rsid w:val="00F76D81"/>
    <w:rsid w:val="00F865F5"/>
    <w:rsid w:val="00FA5180"/>
    <w:rsid w:val="00FA6E57"/>
    <w:rsid w:val="00FB7E28"/>
    <w:rsid w:val="00FC7275"/>
    <w:rsid w:val="00FE2B28"/>
    <w:rsid w:val="00FE5CFA"/>
    <w:rsid w:val="00FE5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9208D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30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A2C"/>
  </w:style>
  <w:style w:type="paragraph" w:styleId="a7">
    <w:name w:val="footer"/>
    <w:basedOn w:val="a"/>
    <w:link w:val="a8"/>
    <w:uiPriority w:val="99"/>
    <w:unhideWhenUsed/>
    <w:rsid w:val="00730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A2C"/>
  </w:style>
  <w:style w:type="paragraph" w:styleId="a9">
    <w:name w:val="Balloon Text"/>
    <w:basedOn w:val="a"/>
    <w:link w:val="aa"/>
    <w:uiPriority w:val="99"/>
    <w:semiHidden/>
    <w:unhideWhenUsed/>
    <w:rsid w:val="00F15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5E5F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FE5C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9208D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30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A2C"/>
  </w:style>
  <w:style w:type="paragraph" w:styleId="a7">
    <w:name w:val="footer"/>
    <w:basedOn w:val="a"/>
    <w:link w:val="a8"/>
    <w:uiPriority w:val="99"/>
    <w:unhideWhenUsed/>
    <w:rsid w:val="00730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A2C"/>
  </w:style>
  <w:style w:type="paragraph" w:styleId="a9">
    <w:name w:val="Balloon Text"/>
    <w:basedOn w:val="a"/>
    <w:link w:val="aa"/>
    <w:uiPriority w:val="99"/>
    <w:semiHidden/>
    <w:unhideWhenUsed/>
    <w:rsid w:val="00F15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5E5F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FE5C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3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06B17-D7E4-415B-A5A9-125EF276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sandugash.mursalieva</dc:creator>
  <cp:lastModifiedBy>qwerr124</cp:lastModifiedBy>
  <cp:revision>9</cp:revision>
  <cp:lastPrinted>2018-12-06T10:13:00Z</cp:lastPrinted>
  <dcterms:created xsi:type="dcterms:W3CDTF">2018-11-13T03:28:00Z</dcterms:created>
  <dcterms:modified xsi:type="dcterms:W3CDTF">2018-12-06T10:14:00Z</dcterms:modified>
</cp:coreProperties>
</file>